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A86" w:rsidRPr="004E508C" w:rsidRDefault="00FC6728" w:rsidP="00BB5751">
      <w:pPr>
        <w:spacing w:line="276" w:lineRule="auto"/>
        <w:jc w:val="center"/>
        <w:rPr>
          <w:rFonts w:ascii="Arial" w:hAnsi="Arial" w:cs="Arial"/>
          <w:b/>
          <w:i/>
          <w:sz w:val="32"/>
          <w:szCs w:val="32"/>
          <w:u w:val="single"/>
        </w:rPr>
      </w:pPr>
      <w:r w:rsidRPr="004E508C">
        <w:rPr>
          <w:rFonts w:ascii="Arial" w:hAnsi="Arial" w:cs="Arial"/>
          <w:i/>
          <w:sz w:val="32"/>
          <w:szCs w:val="32"/>
          <w:u w:val="single"/>
        </w:rPr>
        <w:t xml:space="preserve">Lion Health: </w:t>
      </w:r>
      <w:r w:rsidR="00F93A86" w:rsidRPr="004E508C">
        <w:rPr>
          <w:rFonts w:ascii="Arial" w:hAnsi="Arial" w:cs="Arial"/>
          <w:i/>
          <w:sz w:val="32"/>
          <w:szCs w:val="32"/>
          <w:u w:val="single"/>
        </w:rPr>
        <w:t>PPG Meeting Minutes:</w:t>
      </w:r>
      <w:r w:rsidR="00F93A86" w:rsidRPr="004E508C">
        <w:rPr>
          <w:rFonts w:ascii="Arial" w:hAnsi="Arial" w:cs="Arial"/>
          <w:b/>
          <w:i/>
          <w:sz w:val="32"/>
          <w:szCs w:val="32"/>
          <w:u w:val="single"/>
        </w:rPr>
        <w:t xml:space="preserve"> </w:t>
      </w:r>
      <w:r w:rsidR="006E10AC">
        <w:rPr>
          <w:rFonts w:ascii="Arial" w:hAnsi="Arial" w:cs="Arial"/>
          <w:b/>
          <w:i/>
          <w:sz w:val="32"/>
          <w:szCs w:val="32"/>
          <w:u w:val="single"/>
        </w:rPr>
        <w:t>Thursday 6</w:t>
      </w:r>
      <w:r w:rsidR="006E10AC" w:rsidRPr="006E10AC">
        <w:rPr>
          <w:rFonts w:ascii="Arial" w:hAnsi="Arial" w:cs="Arial"/>
          <w:b/>
          <w:i/>
          <w:sz w:val="32"/>
          <w:szCs w:val="32"/>
          <w:u w:val="single"/>
          <w:vertAlign w:val="superscript"/>
        </w:rPr>
        <w:t>th</w:t>
      </w:r>
      <w:r w:rsidR="006E10AC">
        <w:rPr>
          <w:rFonts w:ascii="Arial" w:hAnsi="Arial" w:cs="Arial"/>
          <w:b/>
          <w:i/>
          <w:sz w:val="32"/>
          <w:szCs w:val="32"/>
          <w:u w:val="single"/>
        </w:rPr>
        <w:t xml:space="preserve"> November 2025</w:t>
      </w:r>
    </w:p>
    <w:p w:rsidR="00BB5751" w:rsidRDefault="00BB5751" w:rsidP="00BB5751">
      <w:pPr>
        <w:spacing w:line="276" w:lineRule="auto"/>
        <w:jc w:val="center"/>
        <w:rPr>
          <w:rFonts w:ascii="Arial" w:hAnsi="Arial" w:cs="Arial"/>
          <w:b/>
          <w:i/>
        </w:rPr>
      </w:pPr>
    </w:p>
    <w:p w:rsidR="00133F3B" w:rsidRDefault="00133F3B" w:rsidP="00B767B5">
      <w:pPr>
        <w:spacing w:line="276" w:lineRule="auto"/>
        <w:jc w:val="both"/>
        <w:rPr>
          <w:rFonts w:ascii="Arial" w:hAnsi="Arial" w:cs="Arial"/>
        </w:rPr>
      </w:pPr>
    </w:p>
    <w:tbl>
      <w:tblPr>
        <w:tblStyle w:val="TableGrid"/>
        <w:tblW w:w="0" w:type="auto"/>
        <w:tblLook w:val="04A0" w:firstRow="1" w:lastRow="0" w:firstColumn="1" w:lastColumn="0" w:noHBand="0" w:noVBand="1"/>
      </w:tblPr>
      <w:tblGrid>
        <w:gridCol w:w="643"/>
        <w:gridCol w:w="2413"/>
        <w:gridCol w:w="8628"/>
        <w:gridCol w:w="2264"/>
      </w:tblGrid>
      <w:tr w:rsidR="00FC29CE" w:rsidRPr="00BC4DDD" w:rsidTr="000166AC">
        <w:trPr>
          <w:trHeight w:val="609"/>
        </w:trPr>
        <w:tc>
          <w:tcPr>
            <w:tcW w:w="643" w:type="dxa"/>
            <w:tcBorders>
              <w:bottom w:val="single" w:sz="4" w:space="0" w:color="auto"/>
            </w:tcBorders>
            <w:shd w:val="clear" w:color="auto" w:fill="DBE5F1" w:themeFill="accent1" w:themeFillTint="33"/>
          </w:tcPr>
          <w:p w:rsidR="00C571CD" w:rsidRPr="00BC4DDD" w:rsidRDefault="00C571CD" w:rsidP="00B767B5">
            <w:pPr>
              <w:spacing w:line="276" w:lineRule="auto"/>
              <w:rPr>
                <w:rFonts w:ascii="Arial" w:hAnsi="Arial" w:cs="Arial"/>
              </w:rPr>
            </w:pPr>
            <w:bookmarkStart w:id="0" w:name="_GoBack"/>
          </w:p>
        </w:tc>
        <w:tc>
          <w:tcPr>
            <w:tcW w:w="2413" w:type="dxa"/>
            <w:shd w:val="clear" w:color="auto" w:fill="DBE5F1" w:themeFill="accent1" w:themeFillTint="33"/>
          </w:tcPr>
          <w:p w:rsidR="00C571CD" w:rsidRPr="00BC4DDD" w:rsidRDefault="00C571CD" w:rsidP="00B767B5">
            <w:pPr>
              <w:spacing w:line="276" w:lineRule="auto"/>
              <w:rPr>
                <w:rFonts w:ascii="Arial" w:hAnsi="Arial" w:cs="Arial"/>
                <w:b/>
                <w:i/>
              </w:rPr>
            </w:pPr>
            <w:r w:rsidRPr="00BC4DDD">
              <w:rPr>
                <w:rFonts w:ascii="Arial" w:hAnsi="Arial" w:cs="Arial"/>
                <w:b/>
                <w:i/>
              </w:rPr>
              <w:t>Agenda Item</w:t>
            </w:r>
          </w:p>
          <w:p w:rsidR="00C571CD" w:rsidRPr="00BC4DDD" w:rsidRDefault="00C571CD" w:rsidP="00B767B5">
            <w:pPr>
              <w:spacing w:line="276" w:lineRule="auto"/>
              <w:rPr>
                <w:rFonts w:ascii="Arial" w:hAnsi="Arial" w:cs="Arial"/>
                <w:b/>
                <w:i/>
              </w:rPr>
            </w:pPr>
          </w:p>
        </w:tc>
        <w:tc>
          <w:tcPr>
            <w:tcW w:w="8628" w:type="dxa"/>
            <w:shd w:val="clear" w:color="auto" w:fill="DBE5F1" w:themeFill="accent1" w:themeFillTint="33"/>
          </w:tcPr>
          <w:p w:rsidR="00C571CD" w:rsidRPr="00BC4DDD" w:rsidRDefault="00C571CD" w:rsidP="00B767B5">
            <w:pPr>
              <w:spacing w:line="276" w:lineRule="auto"/>
              <w:rPr>
                <w:rFonts w:ascii="Arial" w:hAnsi="Arial" w:cs="Arial"/>
                <w:b/>
                <w:i/>
              </w:rPr>
            </w:pPr>
            <w:r w:rsidRPr="00BC4DDD">
              <w:rPr>
                <w:rFonts w:ascii="Arial" w:hAnsi="Arial" w:cs="Arial"/>
                <w:b/>
                <w:i/>
              </w:rPr>
              <w:t>Summary Of Discussion</w:t>
            </w:r>
          </w:p>
        </w:tc>
        <w:tc>
          <w:tcPr>
            <w:tcW w:w="2264" w:type="dxa"/>
            <w:shd w:val="clear" w:color="auto" w:fill="DBE5F1" w:themeFill="accent1" w:themeFillTint="33"/>
          </w:tcPr>
          <w:p w:rsidR="00C571CD" w:rsidRPr="00BC4DDD" w:rsidRDefault="00C571CD" w:rsidP="00B767B5">
            <w:pPr>
              <w:spacing w:line="276" w:lineRule="auto"/>
              <w:rPr>
                <w:rFonts w:ascii="Arial" w:hAnsi="Arial" w:cs="Arial"/>
                <w:b/>
                <w:i/>
              </w:rPr>
            </w:pPr>
            <w:r w:rsidRPr="00BC4DDD">
              <w:rPr>
                <w:rFonts w:ascii="Arial" w:hAnsi="Arial" w:cs="Arial"/>
                <w:b/>
                <w:i/>
              </w:rPr>
              <w:t xml:space="preserve">Action </w:t>
            </w:r>
          </w:p>
          <w:p w:rsidR="00C571CD" w:rsidRPr="00BC4DDD" w:rsidRDefault="00C571CD" w:rsidP="00B767B5">
            <w:pPr>
              <w:spacing w:line="276" w:lineRule="auto"/>
              <w:rPr>
                <w:rFonts w:ascii="Arial" w:hAnsi="Arial" w:cs="Arial"/>
                <w:b/>
                <w:i/>
              </w:rPr>
            </w:pPr>
          </w:p>
        </w:tc>
      </w:tr>
      <w:bookmarkEnd w:id="0"/>
      <w:tr w:rsidR="00FC29CE" w:rsidRPr="00BC4DDD" w:rsidTr="000166AC">
        <w:trPr>
          <w:trHeight w:val="674"/>
        </w:trPr>
        <w:tc>
          <w:tcPr>
            <w:tcW w:w="643" w:type="dxa"/>
            <w:shd w:val="clear" w:color="auto" w:fill="DBE5F1" w:themeFill="accent1" w:themeFillTint="33"/>
          </w:tcPr>
          <w:p w:rsidR="001967D6" w:rsidRDefault="001967D6" w:rsidP="008D5791">
            <w:pPr>
              <w:spacing w:line="276" w:lineRule="auto"/>
              <w:jc w:val="center"/>
              <w:rPr>
                <w:rFonts w:ascii="Arial" w:hAnsi="Arial" w:cs="Arial"/>
              </w:rPr>
            </w:pPr>
          </w:p>
          <w:p w:rsidR="00C571CD" w:rsidRPr="008D5791" w:rsidRDefault="008D5791" w:rsidP="008D5791">
            <w:pPr>
              <w:spacing w:line="276" w:lineRule="auto"/>
              <w:jc w:val="center"/>
              <w:rPr>
                <w:rFonts w:ascii="Arial" w:hAnsi="Arial" w:cs="Arial"/>
              </w:rPr>
            </w:pPr>
            <w:r>
              <w:rPr>
                <w:rFonts w:ascii="Arial" w:hAnsi="Arial" w:cs="Arial"/>
              </w:rPr>
              <w:t>1</w:t>
            </w:r>
          </w:p>
        </w:tc>
        <w:tc>
          <w:tcPr>
            <w:tcW w:w="2413" w:type="dxa"/>
          </w:tcPr>
          <w:p w:rsidR="00364AAF" w:rsidRDefault="006E10AC" w:rsidP="008E5296">
            <w:pPr>
              <w:rPr>
                <w:rFonts w:ascii="Arial" w:hAnsi="Arial" w:cs="Arial"/>
                <w:b/>
                <w:i/>
                <w:sz w:val="22"/>
                <w:szCs w:val="22"/>
              </w:rPr>
            </w:pPr>
            <w:r>
              <w:rPr>
                <w:rFonts w:ascii="Arial" w:hAnsi="Arial" w:cs="Arial"/>
                <w:b/>
                <w:i/>
                <w:sz w:val="22"/>
                <w:szCs w:val="22"/>
              </w:rPr>
              <w:t xml:space="preserve">Welcome and </w:t>
            </w:r>
          </w:p>
          <w:p w:rsidR="00B453D0" w:rsidRDefault="00364AAF" w:rsidP="008E5296">
            <w:pPr>
              <w:rPr>
                <w:rFonts w:ascii="Arial" w:hAnsi="Arial" w:cs="Arial"/>
                <w:b/>
                <w:i/>
                <w:sz w:val="22"/>
                <w:szCs w:val="22"/>
              </w:rPr>
            </w:pPr>
            <w:r>
              <w:rPr>
                <w:rFonts w:ascii="Arial" w:hAnsi="Arial" w:cs="Arial"/>
                <w:b/>
                <w:i/>
                <w:sz w:val="22"/>
                <w:szCs w:val="22"/>
              </w:rPr>
              <w:t>Introductions</w:t>
            </w:r>
          </w:p>
          <w:p w:rsidR="00364AAF" w:rsidRDefault="00364AAF" w:rsidP="008E5296">
            <w:pPr>
              <w:rPr>
                <w:rFonts w:ascii="Arial" w:hAnsi="Arial" w:cs="Arial"/>
                <w:b/>
                <w:i/>
                <w:sz w:val="22"/>
                <w:szCs w:val="22"/>
              </w:rPr>
            </w:pPr>
          </w:p>
          <w:p w:rsidR="00364AAF" w:rsidRPr="008D5791" w:rsidRDefault="00364AAF" w:rsidP="008E5296">
            <w:pPr>
              <w:rPr>
                <w:rFonts w:ascii="Arial" w:hAnsi="Arial" w:cs="Arial"/>
                <w:b/>
                <w:i/>
                <w:sz w:val="22"/>
                <w:szCs w:val="22"/>
              </w:rPr>
            </w:pPr>
          </w:p>
        </w:tc>
        <w:tc>
          <w:tcPr>
            <w:tcW w:w="8628" w:type="dxa"/>
          </w:tcPr>
          <w:p w:rsidR="00BE5C5F" w:rsidRPr="006F0C71" w:rsidRDefault="006E10AC" w:rsidP="00BE5C5F">
            <w:pPr>
              <w:rPr>
                <w:rFonts w:ascii="Arial" w:hAnsi="Arial" w:cs="Arial"/>
                <w:sz w:val="22"/>
                <w:szCs w:val="22"/>
              </w:rPr>
            </w:pPr>
            <w:r>
              <w:rPr>
                <w:rFonts w:ascii="Arial" w:hAnsi="Arial" w:cs="Arial"/>
                <w:sz w:val="22"/>
                <w:szCs w:val="22"/>
              </w:rPr>
              <w:t>Dr Carvell asked panel to introduce themselves and inform how long they had been a member of the PPG.  Dr Carvell has been a GP here for 25 years.</w:t>
            </w:r>
          </w:p>
        </w:tc>
        <w:tc>
          <w:tcPr>
            <w:tcW w:w="2264" w:type="dxa"/>
          </w:tcPr>
          <w:p w:rsidR="0091588D" w:rsidRDefault="0091588D" w:rsidP="005E44BA">
            <w:pPr>
              <w:jc w:val="center"/>
              <w:rPr>
                <w:rFonts w:ascii="Arial" w:hAnsi="Arial" w:cs="Arial"/>
                <w:b/>
                <w:sz w:val="22"/>
                <w:szCs w:val="22"/>
              </w:rPr>
            </w:pPr>
          </w:p>
          <w:p w:rsidR="00364AAF" w:rsidRDefault="00364AAF" w:rsidP="005E44BA">
            <w:pPr>
              <w:jc w:val="center"/>
              <w:rPr>
                <w:rFonts w:ascii="Arial" w:hAnsi="Arial" w:cs="Arial"/>
                <w:b/>
                <w:sz w:val="22"/>
                <w:szCs w:val="22"/>
              </w:rPr>
            </w:pPr>
          </w:p>
          <w:p w:rsidR="00364AAF" w:rsidRPr="008D5791" w:rsidRDefault="00364AAF" w:rsidP="005E44BA">
            <w:pPr>
              <w:jc w:val="center"/>
              <w:rPr>
                <w:rFonts w:ascii="Arial" w:hAnsi="Arial" w:cs="Arial"/>
                <w:b/>
                <w:sz w:val="22"/>
                <w:szCs w:val="22"/>
              </w:rPr>
            </w:pPr>
          </w:p>
        </w:tc>
      </w:tr>
      <w:tr w:rsidR="00FC29CE" w:rsidRPr="00BC4DDD" w:rsidTr="000166AC">
        <w:trPr>
          <w:trHeight w:val="70"/>
        </w:trPr>
        <w:tc>
          <w:tcPr>
            <w:tcW w:w="643" w:type="dxa"/>
            <w:shd w:val="clear" w:color="auto" w:fill="DBE5F1" w:themeFill="accent1" w:themeFillTint="33"/>
          </w:tcPr>
          <w:p w:rsidR="001967D6" w:rsidRDefault="001967D6" w:rsidP="008D5791">
            <w:pPr>
              <w:spacing w:line="276" w:lineRule="auto"/>
              <w:jc w:val="center"/>
              <w:rPr>
                <w:rFonts w:ascii="Arial" w:hAnsi="Arial" w:cs="Arial"/>
              </w:rPr>
            </w:pPr>
          </w:p>
          <w:p w:rsidR="001930FA" w:rsidRPr="008D5791" w:rsidRDefault="00E36019" w:rsidP="008D5791">
            <w:pPr>
              <w:spacing w:line="276" w:lineRule="auto"/>
              <w:jc w:val="center"/>
              <w:rPr>
                <w:rFonts w:ascii="Arial" w:hAnsi="Arial" w:cs="Arial"/>
              </w:rPr>
            </w:pPr>
            <w:r>
              <w:rPr>
                <w:rFonts w:ascii="Arial" w:hAnsi="Arial" w:cs="Arial"/>
              </w:rPr>
              <w:t>2</w:t>
            </w:r>
          </w:p>
        </w:tc>
        <w:tc>
          <w:tcPr>
            <w:tcW w:w="2413" w:type="dxa"/>
          </w:tcPr>
          <w:p w:rsidR="00865676" w:rsidRDefault="006E10AC" w:rsidP="008E5296">
            <w:pPr>
              <w:rPr>
                <w:rFonts w:ascii="Arial" w:hAnsi="Arial" w:cs="Arial"/>
                <w:b/>
                <w:i/>
                <w:sz w:val="22"/>
                <w:szCs w:val="22"/>
              </w:rPr>
            </w:pPr>
            <w:r>
              <w:rPr>
                <w:rFonts w:ascii="Arial" w:hAnsi="Arial" w:cs="Arial"/>
                <w:b/>
                <w:i/>
                <w:sz w:val="22"/>
                <w:szCs w:val="22"/>
              </w:rPr>
              <w:t>Power Point with Dr Carvell</w:t>
            </w:r>
          </w:p>
          <w:p w:rsidR="00865676" w:rsidRPr="00865676" w:rsidRDefault="00865676" w:rsidP="00865676">
            <w:pPr>
              <w:rPr>
                <w:rFonts w:ascii="Arial" w:hAnsi="Arial" w:cs="Arial"/>
                <w:sz w:val="22"/>
                <w:szCs w:val="22"/>
              </w:rPr>
            </w:pPr>
          </w:p>
          <w:p w:rsidR="00865676" w:rsidRPr="00865676" w:rsidRDefault="00865676" w:rsidP="00865676">
            <w:pPr>
              <w:rPr>
                <w:rFonts w:ascii="Arial" w:hAnsi="Arial" w:cs="Arial"/>
                <w:sz w:val="22"/>
                <w:szCs w:val="22"/>
              </w:rPr>
            </w:pPr>
          </w:p>
          <w:p w:rsidR="00865676" w:rsidRDefault="00865676" w:rsidP="00865676">
            <w:pPr>
              <w:rPr>
                <w:rFonts w:ascii="Arial" w:hAnsi="Arial" w:cs="Arial"/>
                <w:sz w:val="22"/>
                <w:szCs w:val="22"/>
              </w:rPr>
            </w:pPr>
          </w:p>
          <w:p w:rsidR="001967D6" w:rsidRDefault="00865676" w:rsidP="00865676">
            <w:pPr>
              <w:rPr>
                <w:rFonts w:ascii="Arial" w:hAnsi="Arial" w:cs="Arial"/>
                <w:sz w:val="22"/>
                <w:szCs w:val="22"/>
              </w:rPr>
            </w:pPr>
            <w:r>
              <w:rPr>
                <w:rFonts w:ascii="Arial" w:hAnsi="Arial" w:cs="Arial"/>
                <w:sz w:val="22"/>
                <w:szCs w:val="22"/>
              </w:rPr>
              <w:t>Reception Screens</w:t>
            </w:r>
          </w:p>
          <w:p w:rsidR="00865676" w:rsidRDefault="00865676" w:rsidP="00865676">
            <w:pPr>
              <w:rPr>
                <w:rFonts w:ascii="Arial" w:hAnsi="Arial" w:cs="Arial"/>
                <w:sz w:val="22"/>
                <w:szCs w:val="22"/>
              </w:rPr>
            </w:pPr>
          </w:p>
          <w:p w:rsidR="00865676" w:rsidRDefault="00865676" w:rsidP="00865676">
            <w:pPr>
              <w:rPr>
                <w:rFonts w:ascii="Arial" w:hAnsi="Arial" w:cs="Arial"/>
                <w:sz w:val="22"/>
                <w:szCs w:val="22"/>
              </w:rPr>
            </w:pPr>
          </w:p>
          <w:p w:rsidR="00865676" w:rsidRDefault="00865676" w:rsidP="00865676">
            <w:pPr>
              <w:rPr>
                <w:rFonts w:ascii="Arial" w:hAnsi="Arial" w:cs="Arial"/>
                <w:sz w:val="22"/>
                <w:szCs w:val="22"/>
              </w:rPr>
            </w:pPr>
          </w:p>
          <w:p w:rsidR="00865676" w:rsidRDefault="00865676" w:rsidP="00865676">
            <w:pPr>
              <w:rPr>
                <w:rFonts w:ascii="Arial" w:hAnsi="Arial" w:cs="Arial"/>
                <w:sz w:val="22"/>
                <w:szCs w:val="22"/>
              </w:rPr>
            </w:pPr>
          </w:p>
          <w:p w:rsidR="00865676" w:rsidRDefault="00865676" w:rsidP="00865676">
            <w:pPr>
              <w:rPr>
                <w:rFonts w:ascii="Arial" w:hAnsi="Arial" w:cs="Arial"/>
                <w:sz w:val="22"/>
                <w:szCs w:val="22"/>
              </w:rPr>
            </w:pPr>
            <w:r>
              <w:rPr>
                <w:rFonts w:ascii="Arial" w:hAnsi="Arial" w:cs="Arial"/>
                <w:sz w:val="22"/>
                <w:szCs w:val="22"/>
              </w:rPr>
              <w:t>PPG Members</w:t>
            </w: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p>
          <w:p w:rsidR="00B41A4E" w:rsidRDefault="00B41A4E" w:rsidP="00865676">
            <w:pPr>
              <w:rPr>
                <w:rFonts w:ascii="Arial" w:hAnsi="Arial" w:cs="Arial"/>
                <w:sz w:val="22"/>
                <w:szCs w:val="22"/>
              </w:rPr>
            </w:pPr>
            <w:r>
              <w:rPr>
                <w:rFonts w:ascii="Arial" w:hAnsi="Arial" w:cs="Arial"/>
                <w:sz w:val="22"/>
                <w:szCs w:val="22"/>
              </w:rPr>
              <w:t>What Patients need to know about The Practice</w:t>
            </w:r>
          </w:p>
          <w:p w:rsidR="00B41A4E" w:rsidRDefault="00B41A4E" w:rsidP="00865676">
            <w:pPr>
              <w:rPr>
                <w:rFonts w:ascii="Arial" w:hAnsi="Arial" w:cs="Arial"/>
                <w:sz w:val="22"/>
                <w:szCs w:val="22"/>
              </w:rPr>
            </w:pPr>
          </w:p>
          <w:p w:rsidR="00865676" w:rsidRPr="00865676" w:rsidRDefault="00865676" w:rsidP="00865676">
            <w:pPr>
              <w:rPr>
                <w:rFonts w:ascii="Arial" w:hAnsi="Arial" w:cs="Arial"/>
                <w:sz w:val="22"/>
                <w:szCs w:val="22"/>
              </w:rPr>
            </w:pPr>
          </w:p>
        </w:tc>
        <w:tc>
          <w:tcPr>
            <w:tcW w:w="8628" w:type="dxa"/>
          </w:tcPr>
          <w:p w:rsidR="00BE5C5F" w:rsidRPr="00623839" w:rsidRDefault="006E10AC" w:rsidP="004E508C">
            <w:pPr>
              <w:tabs>
                <w:tab w:val="left" w:pos="2175"/>
              </w:tabs>
              <w:rPr>
                <w:rFonts w:ascii="Arial" w:hAnsi="Arial" w:cs="Arial"/>
                <w:b/>
                <w:sz w:val="22"/>
                <w:szCs w:val="22"/>
              </w:rPr>
            </w:pPr>
            <w:r w:rsidRPr="00623839">
              <w:rPr>
                <w:rFonts w:ascii="Arial" w:hAnsi="Arial" w:cs="Arial"/>
                <w:b/>
                <w:sz w:val="22"/>
                <w:szCs w:val="22"/>
              </w:rPr>
              <w:lastRenderedPageBreak/>
              <w:t>‘You Said We Did’</w:t>
            </w:r>
          </w:p>
          <w:p w:rsidR="006E10AC" w:rsidRDefault="006E10AC" w:rsidP="004E508C">
            <w:pPr>
              <w:tabs>
                <w:tab w:val="left" w:pos="2175"/>
              </w:tabs>
              <w:rPr>
                <w:rFonts w:ascii="Arial" w:hAnsi="Arial" w:cs="Arial"/>
                <w:sz w:val="22"/>
                <w:szCs w:val="22"/>
              </w:rPr>
            </w:pPr>
          </w:p>
          <w:p w:rsidR="006E10AC" w:rsidRDefault="006E10AC" w:rsidP="004E508C">
            <w:pPr>
              <w:tabs>
                <w:tab w:val="left" w:pos="2175"/>
              </w:tabs>
              <w:rPr>
                <w:rFonts w:ascii="Arial" w:hAnsi="Arial" w:cs="Arial"/>
                <w:sz w:val="22"/>
                <w:szCs w:val="22"/>
              </w:rPr>
            </w:pPr>
            <w:proofErr w:type="spellStart"/>
            <w:r>
              <w:rPr>
                <w:rFonts w:ascii="Arial" w:hAnsi="Arial" w:cs="Arial"/>
                <w:sz w:val="22"/>
                <w:szCs w:val="22"/>
              </w:rPr>
              <w:t>Tannoy</w:t>
            </w:r>
            <w:proofErr w:type="spellEnd"/>
            <w:r>
              <w:rPr>
                <w:rFonts w:ascii="Arial" w:hAnsi="Arial" w:cs="Arial"/>
                <w:sz w:val="22"/>
                <w:szCs w:val="22"/>
              </w:rPr>
              <w:t xml:space="preserve"> Announcements</w:t>
            </w:r>
          </w:p>
          <w:p w:rsidR="006E10AC" w:rsidRDefault="006E10AC" w:rsidP="004E508C">
            <w:pPr>
              <w:tabs>
                <w:tab w:val="left" w:pos="2175"/>
              </w:tabs>
              <w:rPr>
                <w:rFonts w:ascii="Arial" w:hAnsi="Arial" w:cs="Arial"/>
                <w:sz w:val="22"/>
                <w:szCs w:val="22"/>
              </w:rPr>
            </w:pPr>
          </w:p>
          <w:p w:rsidR="006E10AC" w:rsidRDefault="006E10AC" w:rsidP="004E508C">
            <w:pPr>
              <w:tabs>
                <w:tab w:val="left" w:pos="2175"/>
              </w:tabs>
              <w:rPr>
                <w:rFonts w:ascii="Arial" w:hAnsi="Arial" w:cs="Arial"/>
                <w:sz w:val="22"/>
                <w:szCs w:val="22"/>
              </w:rPr>
            </w:pPr>
            <w:r>
              <w:rPr>
                <w:rFonts w:ascii="Arial" w:hAnsi="Arial" w:cs="Arial"/>
                <w:sz w:val="22"/>
                <w:szCs w:val="22"/>
              </w:rPr>
              <w:t xml:space="preserve">The screens in Reception </w:t>
            </w:r>
            <w:proofErr w:type="gramStart"/>
            <w:r>
              <w:rPr>
                <w:rFonts w:ascii="Arial" w:hAnsi="Arial" w:cs="Arial"/>
                <w:sz w:val="22"/>
                <w:szCs w:val="22"/>
              </w:rPr>
              <w:t>have been updated</w:t>
            </w:r>
            <w:proofErr w:type="gramEnd"/>
            <w:r>
              <w:rPr>
                <w:rFonts w:ascii="Arial" w:hAnsi="Arial" w:cs="Arial"/>
                <w:sz w:val="22"/>
                <w:szCs w:val="22"/>
              </w:rPr>
              <w:t xml:space="preserve">.  They now inform patients </w:t>
            </w:r>
            <w:r w:rsidR="00623839">
              <w:rPr>
                <w:rFonts w:ascii="Arial" w:hAnsi="Arial" w:cs="Arial"/>
                <w:sz w:val="22"/>
                <w:szCs w:val="22"/>
              </w:rPr>
              <w:t xml:space="preserve">the </w:t>
            </w:r>
            <w:r>
              <w:rPr>
                <w:rFonts w:ascii="Arial" w:hAnsi="Arial" w:cs="Arial"/>
                <w:sz w:val="22"/>
                <w:szCs w:val="22"/>
              </w:rPr>
              <w:t xml:space="preserve">area </w:t>
            </w:r>
            <w:r w:rsidR="00623839">
              <w:rPr>
                <w:rFonts w:ascii="Arial" w:hAnsi="Arial" w:cs="Arial"/>
                <w:sz w:val="22"/>
                <w:szCs w:val="22"/>
              </w:rPr>
              <w:t xml:space="preserve">in which to </w:t>
            </w:r>
            <w:r>
              <w:rPr>
                <w:rFonts w:ascii="Arial" w:hAnsi="Arial" w:cs="Arial"/>
                <w:sz w:val="22"/>
                <w:szCs w:val="22"/>
              </w:rPr>
              <w:t>wait</w:t>
            </w:r>
            <w:r w:rsidR="00623839">
              <w:rPr>
                <w:rFonts w:ascii="Arial" w:hAnsi="Arial" w:cs="Arial"/>
                <w:sz w:val="22"/>
                <w:szCs w:val="22"/>
              </w:rPr>
              <w:t>.</w:t>
            </w:r>
            <w:r>
              <w:rPr>
                <w:rFonts w:ascii="Arial" w:hAnsi="Arial" w:cs="Arial"/>
                <w:sz w:val="22"/>
                <w:szCs w:val="22"/>
              </w:rPr>
              <w:t xml:space="preserve"> Patients can now check in on the screen up to 30 minutes before their appointment.  We now have TV call screens which announce and display who is being called and to which GP.  Dr Carvell added that he likes to </w:t>
            </w:r>
            <w:r w:rsidR="00623839">
              <w:rPr>
                <w:rFonts w:ascii="Arial" w:hAnsi="Arial" w:cs="Arial"/>
                <w:sz w:val="22"/>
                <w:szCs w:val="22"/>
              </w:rPr>
              <w:t xml:space="preserve">invite </w:t>
            </w:r>
            <w:r>
              <w:rPr>
                <w:rFonts w:ascii="Arial" w:hAnsi="Arial" w:cs="Arial"/>
                <w:sz w:val="22"/>
                <w:szCs w:val="22"/>
              </w:rPr>
              <w:t xml:space="preserve">his patients from the waiting room, giving a better patient experience.  </w:t>
            </w:r>
          </w:p>
          <w:p w:rsidR="006E10AC" w:rsidRDefault="006E10AC" w:rsidP="004E508C">
            <w:pPr>
              <w:tabs>
                <w:tab w:val="left" w:pos="2175"/>
              </w:tabs>
              <w:rPr>
                <w:rFonts w:ascii="Arial" w:hAnsi="Arial" w:cs="Arial"/>
                <w:sz w:val="22"/>
                <w:szCs w:val="22"/>
              </w:rPr>
            </w:pPr>
          </w:p>
          <w:p w:rsidR="006E10AC" w:rsidRDefault="006E10AC" w:rsidP="004E508C">
            <w:pPr>
              <w:tabs>
                <w:tab w:val="left" w:pos="2175"/>
              </w:tabs>
              <w:rPr>
                <w:rFonts w:ascii="Arial" w:hAnsi="Arial" w:cs="Arial"/>
                <w:sz w:val="22"/>
                <w:szCs w:val="22"/>
              </w:rPr>
            </w:pPr>
            <w:r>
              <w:rPr>
                <w:rFonts w:ascii="Arial" w:hAnsi="Arial" w:cs="Arial"/>
                <w:sz w:val="22"/>
                <w:szCs w:val="22"/>
              </w:rPr>
              <w:t>The PPG are not fully representative of the whole population we serve.  We have made contact with King Edwards’s College to see if any students would be interested in join</w:t>
            </w:r>
            <w:r w:rsidR="00865676">
              <w:rPr>
                <w:rFonts w:ascii="Arial" w:hAnsi="Arial" w:cs="Arial"/>
                <w:sz w:val="22"/>
                <w:szCs w:val="22"/>
              </w:rPr>
              <w:t>in</w:t>
            </w:r>
            <w:r>
              <w:rPr>
                <w:rFonts w:ascii="Arial" w:hAnsi="Arial" w:cs="Arial"/>
                <w:sz w:val="22"/>
                <w:szCs w:val="22"/>
              </w:rPr>
              <w:t xml:space="preserve">g the Panel.  </w:t>
            </w:r>
            <w:r w:rsidR="00865676">
              <w:rPr>
                <w:rFonts w:ascii="Arial" w:hAnsi="Arial" w:cs="Arial"/>
                <w:sz w:val="22"/>
                <w:szCs w:val="22"/>
              </w:rPr>
              <w:t xml:space="preserve">JH asked if anyone had made contact with Oldswinford Hospital School asking as above, Dr Carvell not sure but will look into.  </w:t>
            </w:r>
          </w:p>
          <w:p w:rsidR="00865676" w:rsidRDefault="00865676" w:rsidP="004E508C">
            <w:pPr>
              <w:tabs>
                <w:tab w:val="left" w:pos="2175"/>
              </w:tabs>
              <w:rPr>
                <w:rFonts w:ascii="Arial" w:hAnsi="Arial" w:cs="Arial"/>
                <w:sz w:val="22"/>
                <w:szCs w:val="22"/>
              </w:rPr>
            </w:pPr>
          </w:p>
          <w:p w:rsidR="00865676" w:rsidRDefault="00865676" w:rsidP="004E508C">
            <w:pPr>
              <w:tabs>
                <w:tab w:val="left" w:pos="2175"/>
              </w:tabs>
              <w:rPr>
                <w:rFonts w:ascii="Arial" w:hAnsi="Arial" w:cs="Arial"/>
                <w:sz w:val="22"/>
                <w:szCs w:val="22"/>
              </w:rPr>
            </w:pPr>
            <w:r>
              <w:rPr>
                <w:rFonts w:ascii="Arial" w:hAnsi="Arial" w:cs="Arial"/>
                <w:sz w:val="22"/>
                <w:szCs w:val="22"/>
              </w:rPr>
              <w:t xml:space="preserve">SL suggested changing the timings of meetings to perhaps 4.30pm.  Many people work from home so may </w:t>
            </w:r>
            <w:r w:rsidR="00623839">
              <w:rPr>
                <w:rFonts w:ascii="Arial" w:hAnsi="Arial" w:cs="Arial"/>
                <w:sz w:val="22"/>
                <w:szCs w:val="22"/>
              </w:rPr>
              <w:t xml:space="preserve">now </w:t>
            </w:r>
            <w:r>
              <w:rPr>
                <w:rFonts w:ascii="Arial" w:hAnsi="Arial" w:cs="Arial"/>
                <w:sz w:val="22"/>
                <w:szCs w:val="22"/>
              </w:rPr>
              <w:t>have more flexibility</w:t>
            </w:r>
            <w:r w:rsidR="00623839">
              <w:rPr>
                <w:rFonts w:ascii="Arial" w:hAnsi="Arial" w:cs="Arial"/>
                <w:sz w:val="22"/>
                <w:szCs w:val="22"/>
              </w:rPr>
              <w:t>.</w:t>
            </w:r>
            <w:r>
              <w:rPr>
                <w:rFonts w:ascii="Arial" w:hAnsi="Arial" w:cs="Arial"/>
                <w:sz w:val="22"/>
                <w:szCs w:val="22"/>
              </w:rPr>
              <w:t xml:space="preserve">  </w:t>
            </w:r>
          </w:p>
          <w:p w:rsidR="00865676" w:rsidRPr="00623839" w:rsidRDefault="00865676" w:rsidP="004E508C">
            <w:pPr>
              <w:tabs>
                <w:tab w:val="left" w:pos="2175"/>
              </w:tabs>
              <w:rPr>
                <w:rFonts w:ascii="Arial" w:hAnsi="Arial" w:cs="Arial"/>
                <w:b/>
                <w:sz w:val="22"/>
                <w:szCs w:val="22"/>
              </w:rPr>
            </w:pPr>
          </w:p>
          <w:p w:rsidR="00865676" w:rsidRPr="00623839" w:rsidRDefault="00623839" w:rsidP="004E508C">
            <w:pPr>
              <w:tabs>
                <w:tab w:val="left" w:pos="2175"/>
              </w:tabs>
              <w:rPr>
                <w:rFonts w:ascii="Arial" w:hAnsi="Arial" w:cs="Arial"/>
                <w:b/>
                <w:sz w:val="22"/>
                <w:szCs w:val="22"/>
              </w:rPr>
            </w:pPr>
            <w:r w:rsidRPr="00623839">
              <w:rPr>
                <w:rFonts w:ascii="Arial" w:hAnsi="Arial" w:cs="Arial"/>
                <w:b/>
                <w:sz w:val="22"/>
                <w:szCs w:val="22"/>
              </w:rPr>
              <w:t>“</w:t>
            </w:r>
            <w:r w:rsidR="00865676" w:rsidRPr="00623839">
              <w:rPr>
                <w:rFonts w:ascii="Arial" w:hAnsi="Arial" w:cs="Arial"/>
                <w:b/>
                <w:sz w:val="22"/>
                <w:szCs w:val="22"/>
              </w:rPr>
              <w:t>What next?</w:t>
            </w:r>
            <w:r w:rsidRPr="00623839">
              <w:rPr>
                <w:rFonts w:ascii="Arial" w:hAnsi="Arial" w:cs="Arial"/>
                <w:b/>
                <w:sz w:val="22"/>
                <w:szCs w:val="22"/>
              </w:rPr>
              <w:t>”</w:t>
            </w:r>
          </w:p>
          <w:p w:rsidR="00865676" w:rsidRDefault="00865676" w:rsidP="004E508C">
            <w:pPr>
              <w:tabs>
                <w:tab w:val="left" w:pos="2175"/>
              </w:tabs>
              <w:rPr>
                <w:rFonts w:ascii="Arial" w:hAnsi="Arial" w:cs="Arial"/>
                <w:sz w:val="22"/>
                <w:szCs w:val="22"/>
              </w:rPr>
            </w:pPr>
          </w:p>
          <w:p w:rsidR="00865676" w:rsidRDefault="00865676" w:rsidP="004E508C">
            <w:pPr>
              <w:tabs>
                <w:tab w:val="left" w:pos="2175"/>
              </w:tabs>
              <w:rPr>
                <w:rFonts w:ascii="Arial" w:hAnsi="Arial" w:cs="Arial"/>
                <w:sz w:val="22"/>
                <w:szCs w:val="22"/>
              </w:rPr>
            </w:pPr>
            <w:r>
              <w:rPr>
                <w:rFonts w:ascii="Arial" w:hAnsi="Arial" w:cs="Arial"/>
                <w:sz w:val="22"/>
                <w:szCs w:val="22"/>
              </w:rPr>
              <w:t xml:space="preserve">Dr Carvell asked the members to help us understand patient needs.  </w:t>
            </w:r>
          </w:p>
          <w:p w:rsidR="00865676" w:rsidRDefault="00865676" w:rsidP="004E508C">
            <w:pPr>
              <w:tabs>
                <w:tab w:val="left" w:pos="2175"/>
              </w:tabs>
              <w:rPr>
                <w:rFonts w:ascii="Arial" w:hAnsi="Arial" w:cs="Arial"/>
                <w:sz w:val="22"/>
                <w:szCs w:val="22"/>
              </w:rPr>
            </w:pPr>
          </w:p>
          <w:p w:rsidR="00865676" w:rsidRDefault="00865676" w:rsidP="004E508C">
            <w:pPr>
              <w:tabs>
                <w:tab w:val="left" w:pos="2175"/>
              </w:tabs>
              <w:rPr>
                <w:rFonts w:ascii="Arial" w:hAnsi="Arial" w:cs="Arial"/>
                <w:sz w:val="22"/>
                <w:szCs w:val="22"/>
              </w:rPr>
            </w:pPr>
            <w:r>
              <w:rPr>
                <w:rFonts w:ascii="Arial" w:hAnsi="Arial" w:cs="Arial"/>
                <w:sz w:val="22"/>
                <w:szCs w:val="22"/>
              </w:rPr>
              <w:t xml:space="preserve">There are 3 ways to book an appointment at present, online, by telephone </w:t>
            </w:r>
            <w:r w:rsidR="00623839">
              <w:rPr>
                <w:rFonts w:ascii="Arial" w:hAnsi="Arial" w:cs="Arial"/>
                <w:sz w:val="22"/>
                <w:szCs w:val="22"/>
              </w:rPr>
              <w:t xml:space="preserve">or </w:t>
            </w:r>
            <w:r>
              <w:rPr>
                <w:rFonts w:ascii="Arial" w:hAnsi="Arial" w:cs="Arial"/>
                <w:sz w:val="22"/>
                <w:szCs w:val="22"/>
              </w:rPr>
              <w:t>by filling in a form in Reception area.</w:t>
            </w:r>
          </w:p>
          <w:p w:rsidR="00865676" w:rsidRDefault="00865676" w:rsidP="004E508C">
            <w:pPr>
              <w:tabs>
                <w:tab w:val="left" w:pos="2175"/>
              </w:tabs>
              <w:rPr>
                <w:rFonts w:ascii="Arial" w:hAnsi="Arial" w:cs="Arial"/>
                <w:sz w:val="22"/>
                <w:szCs w:val="22"/>
              </w:rPr>
            </w:pPr>
            <w:r>
              <w:rPr>
                <w:rFonts w:ascii="Arial" w:hAnsi="Arial" w:cs="Arial"/>
                <w:sz w:val="22"/>
                <w:szCs w:val="22"/>
              </w:rPr>
              <w:lastRenderedPageBreak/>
              <w:t xml:space="preserve">Online – the Anima form </w:t>
            </w:r>
            <w:proofErr w:type="gramStart"/>
            <w:r>
              <w:rPr>
                <w:rFonts w:ascii="Arial" w:hAnsi="Arial" w:cs="Arial"/>
                <w:sz w:val="22"/>
                <w:szCs w:val="22"/>
              </w:rPr>
              <w:t>can be found</w:t>
            </w:r>
            <w:proofErr w:type="gramEnd"/>
            <w:r>
              <w:rPr>
                <w:rFonts w:ascii="Arial" w:hAnsi="Arial" w:cs="Arial"/>
                <w:sz w:val="22"/>
                <w:szCs w:val="22"/>
              </w:rPr>
              <w:t xml:space="preserve"> on the Lion Health website, under appointments.  A form </w:t>
            </w:r>
            <w:proofErr w:type="gramStart"/>
            <w:r>
              <w:rPr>
                <w:rFonts w:ascii="Arial" w:hAnsi="Arial" w:cs="Arial"/>
                <w:sz w:val="22"/>
                <w:szCs w:val="22"/>
              </w:rPr>
              <w:t>can also be completed</w:t>
            </w:r>
            <w:proofErr w:type="gramEnd"/>
            <w:r>
              <w:rPr>
                <w:rFonts w:ascii="Arial" w:hAnsi="Arial" w:cs="Arial"/>
                <w:sz w:val="22"/>
                <w:szCs w:val="22"/>
              </w:rPr>
              <w:t xml:space="preserve"> at Reception.  Every form </w:t>
            </w:r>
            <w:proofErr w:type="gramStart"/>
            <w:r>
              <w:rPr>
                <w:rFonts w:ascii="Arial" w:hAnsi="Arial" w:cs="Arial"/>
                <w:sz w:val="22"/>
                <w:szCs w:val="22"/>
              </w:rPr>
              <w:t>will be triaged</w:t>
            </w:r>
            <w:proofErr w:type="gramEnd"/>
            <w:r>
              <w:rPr>
                <w:rFonts w:ascii="Arial" w:hAnsi="Arial" w:cs="Arial"/>
                <w:sz w:val="22"/>
                <w:szCs w:val="22"/>
              </w:rPr>
              <w:t xml:space="preserve"> that day.  This enables the GPs to look at the demand for appointments.</w:t>
            </w:r>
          </w:p>
          <w:p w:rsidR="00865676" w:rsidRDefault="00865676" w:rsidP="004E508C">
            <w:pPr>
              <w:tabs>
                <w:tab w:val="left" w:pos="2175"/>
              </w:tabs>
              <w:rPr>
                <w:rFonts w:ascii="Arial" w:hAnsi="Arial" w:cs="Arial"/>
                <w:sz w:val="22"/>
                <w:szCs w:val="22"/>
              </w:rPr>
            </w:pPr>
          </w:p>
          <w:p w:rsidR="00865676" w:rsidRDefault="00865676" w:rsidP="004E508C">
            <w:pPr>
              <w:tabs>
                <w:tab w:val="left" w:pos="2175"/>
              </w:tabs>
              <w:rPr>
                <w:rFonts w:ascii="Arial" w:hAnsi="Arial" w:cs="Arial"/>
                <w:sz w:val="22"/>
                <w:szCs w:val="22"/>
              </w:rPr>
            </w:pPr>
            <w:r>
              <w:rPr>
                <w:rFonts w:ascii="Arial" w:hAnsi="Arial" w:cs="Arial"/>
                <w:sz w:val="22"/>
                <w:szCs w:val="22"/>
              </w:rPr>
              <w:t>JH likes the new system for booking an appointment and had a good experience from this.  SL likes not having to phone at 8am to ensure she will get an appointment</w:t>
            </w:r>
            <w:r w:rsidR="00AA71BA">
              <w:rPr>
                <w:rFonts w:ascii="Arial" w:hAnsi="Arial" w:cs="Arial"/>
                <w:sz w:val="22"/>
                <w:szCs w:val="22"/>
              </w:rPr>
              <w:t>.  CH felt completing the form can be frustrating.  He felt there are too many pages.</w:t>
            </w:r>
          </w:p>
          <w:p w:rsidR="00AA71BA" w:rsidRDefault="00AA71BA" w:rsidP="004E508C">
            <w:pPr>
              <w:tabs>
                <w:tab w:val="left" w:pos="2175"/>
              </w:tabs>
              <w:rPr>
                <w:rFonts w:ascii="Arial" w:hAnsi="Arial" w:cs="Arial"/>
                <w:sz w:val="22"/>
                <w:szCs w:val="22"/>
              </w:rPr>
            </w:pPr>
            <w:r>
              <w:rPr>
                <w:rFonts w:ascii="Arial" w:hAnsi="Arial" w:cs="Arial"/>
                <w:sz w:val="22"/>
                <w:szCs w:val="22"/>
              </w:rPr>
              <w:t xml:space="preserve">Dr Carvell advised that the forms are long but give </w:t>
            </w:r>
            <w:proofErr w:type="gramStart"/>
            <w:r>
              <w:rPr>
                <w:rFonts w:ascii="Arial" w:hAnsi="Arial" w:cs="Arial"/>
                <w:sz w:val="22"/>
                <w:szCs w:val="22"/>
              </w:rPr>
              <w:t>information which</w:t>
            </w:r>
            <w:proofErr w:type="gramEnd"/>
            <w:r>
              <w:rPr>
                <w:rFonts w:ascii="Arial" w:hAnsi="Arial" w:cs="Arial"/>
                <w:sz w:val="22"/>
                <w:szCs w:val="22"/>
              </w:rPr>
              <w:t xml:space="preserve"> is needed by clinicians. There are 2 GPs every day looking at these forms.  On a </w:t>
            </w:r>
            <w:proofErr w:type="gramStart"/>
            <w:r>
              <w:rPr>
                <w:rFonts w:ascii="Arial" w:hAnsi="Arial" w:cs="Arial"/>
                <w:sz w:val="22"/>
                <w:szCs w:val="22"/>
              </w:rPr>
              <w:t>Monday</w:t>
            </w:r>
            <w:proofErr w:type="gramEnd"/>
            <w:r>
              <w:rPr>
                <w:rFonts w:ascii="Arial" w:hAnsi="Arial" w:cs="Arial"/>
                <w:sz w:val="22"/>
                <w:szCs w:val="22"/>
              </w:rPr>
              <w:t xml:space="preserve"> we can have up to 500 forms submitted.  </w:t>
            </w:r>
          </w:p>
          <w:p w:rsidR="00AA71BA" w:rsidRDefault="00AA71BA" w:rsidP="004E508C">
            <w:pPr>
              <w:tabs>
                <w:tab w:val="left" w:pos="2175"/>
              </w:tabs>
              <w:rPr>
                <w:rFonts w:ascii="Arial" w:hAnsi="Arial" w:cs="Arial"/>
                <w:sz w:val="22"/>
                <w:szCs w:val="22"/>
              </w:rPr>
            </w:pPr>
          </w:p>
          <w:p w:rsidR="00AA71BA" w:rsidRDefault="00AA71BA" w:rsidP="004E508C">
            <w:pPr>
              <w:tabs>
                <w:tab w:val="left" w:pos="2175"/>
              </w:tabs>
              <w:rPr>
                <w:rFonts w:ascii="Arial" w:hAnsi="Arial" w:cs="Arial"/>
                <w:sz w:val="22"/>
                <w:szCs w:val="22"/>
              </w:rPr>
            </w:pPr>
            <w:r>
              <w:rPr>
                <w:rFonts w:ascii="Arial" w:hAnsi="Arial" w:cs="Arial"/>
                <w:sz w:val="22"/>
                <w:szCs w:val="22"/>
              </w:rPr>
              <w:t xml:space="preserve">VA asked if </w:t>
            </w:r>
            <w:proofErr w:type="gramStart"/>
            <w:r>
              <w:rPr>
                <w:rFonts w:ascii="Arial" w:hAnsi="Arial" w:cs="Arial"/>
                <w:sz w:val="22"/>
                <w:szCs w:val="22"/>
              </w:rPr>
              <w:t>the forms could be assessed by AI</w:t>
            </w:r>
            <w:proofErr w:type="gramEnd"/>
            <w:r>
              <w:rPr>
                <w:rFonts w:ascii="Arial" w:hAnsi="Arial" w:cs="Arial"/>
                <w:sz w:val="22"/>
                <w:szCs w:val="22"/>
              </w:rPr>
              <w:t xml:space="preserve"> first and then go on to the GPs.  Dr Carvell said that AI </w:t>
            </w:r>
            <w:proofErr w:type="gramStart"/>
            <w:r>
              <w:rPr>
                <w:rFonts w:ascii="Arial" w:hAnsi="Arial" w:cs="Arial"/>
                <w:sz w:val="22"/>
                <w:szCs w:val="22"/>
              </w:rPr>
              <w:t>may</w:t>
            </w:r>
            <w:proofErr w:type="gramEnd"/>
            <w:r>
              <w:rPr>
                <w:rFonts w:ascii="Arial" w:hAnsi="Arial" w:cs="Arial"/>
                <w:sz w:val="22"/>
                <w:szCs w:val="22"/>
              </w:rPr>
              <w:t xml:space="preserve"> filter the forms in the future.  Cat E advised that there had been a survey in the whole area about accessing the Anima form via the website and this had been a sea of change for patients.  Dr Carvell felt the NHS takes a little while to show the changes.  VA queried the questions ‘what do you think is wrong with you’ and ‘what do you want us to do for you’.</w:t>
            </w:r>
            <w:r w:rsidR="009F2FDC">
              <w:rPr>
                <w:rFonts w:ascii="Arial" w:hAnsi="Arial" w:cs="Arial"/>
                <w:sz w:val="22"/>
                <w:szCs w:val="22"/>
              </w:rPr>
              <w:t xml:space="preserve"> Dr Carvell said patient expectations </w:t>
            </w:r>
            <w:proofErr w:type="gramStart"/>
            <w:r w:rsidR="009F2FDC">
              <w:rPr>
                <w:rFonts w:ascii="Arial" w:hAnsi="Arial" w:cs="Arial"/>
                <w:sz w:val="22"/>
                <w:szCs w:val="22"/>
              </w:rPr>
              <w:t>are reflected</w:t>
            </w:r>
            <w:proofErr w:type="gramEnd"/>
            <w:r w:rsidR="009F2FDC">
              <w:rPr>
                <w:rFonts w:ascii="Arial" w:hAnsi="Arial" w:cs="Arial"/>
                <w:sz w:val="22"/>
                <w:szCs w:val="22"/>
              </w:rPr>
              <w:t xml:space="preserve"> in the form.  VA asked if patients “write from the heart” on the form and was informed that some certainly do and that the form is forever evol</w:t>
            </w:r>
            <w:r w:rsidR="00B41A4E">
              <w:rPr>
                <w:rFonts w:ascii="Arial" w:hAnsi="Arial" w:cs="Arial"/>
                <w:sz w:val="22"/>
                <w:szCs w:val="22"/>
              </w:rPr>
              <w:t>ving/can be changed.</w:t>
            </w:r>
          </w:p>
          <w:p w:rsidR="00AA71BA" w:rsidRDefault="00AA71BA" w:rsidP="004E508C">
            <w:pPr>
              <w:tabs>
                <w:tab w:val="left" w:pos="2175"/>
              </w:tabs>
              <w:rPr>
                <w:rFonts w:ascii="Arial" w:hAnsi="Arial" w:cs="Arial"/>
                <w:sz w:val="22"/>
                <w:szCs w:val="22"/>
              </w:rPr>
            </w:pPr>
            <w:r>
              <w:rPr>
                <w:rFonts w:ascii="Arial" w:hAnsi="Arial" w:cs="Arial"/>
                <w:sz w:val="22"/>
                <w:szCs w:val="22"/>
              </w:rPr>
              <w:t xml:space="preserve"> </w:t>
            </w:r>
            <w:r w:rsidR="00B41A4E">
              <w:rPr>
                <w:rFonts w:ascii="Arial" w:hAnsi="Arial" w:cs="Arial"/>
                <w:sz w:val="22"/>
                <w:szCs w:val="22"/>
              </w:rPr>
              <w:t xml:space="preserve">NH asked how many characters </w:t>
            </w:r>
            <w:proofErr w:type="gramStart"/>
            <w:r w:rsidR="00B41A4E">
              <w:rPr>
                <w:rFonts w:ascii="Arial" w:hAnsi="Arial" w:cs="Arial"/>
                <w:sz w:val="22"/>
                <w:szCs w:val="22"/>
              </w:rPr>
              <w:t>are allowed</w:t>
            </w:r>
            <w:proofErr w:type="gramEnd"/>
            <w:r w:rsidR="00B41A4E">
              <w:rPr>
                <w:rFonts w:ascii="Arial" w:hAnsi="Arial" w:cs="Arial"/>
                <w:sz w:val="22"/>
                <w:szCs w:val="22"/>
              </w:rPr>
              <w:t xml:space="preserve"> in the expectations box.  Dr Carvell said there are enough.  CH said the first box only allows 30 characters.  </w:t>
            </w:r>
          </w:p>
          <w:p w:rsidR="00865676" w:rsidRDefault="00865676" w:rsidP="004E508C">
            <w:pPr>
              <w:tabs>
                <w:tab w:val="left" w:pos="2175"/>
              </w:tabs>
              <w:rPr>
                <w:rFonts w:ascii="Arial" w:hAnsi="Arial" w:cs="Arial"/>
                <w:sz w:val="22"/>
                <w:szCs w:val="22"/>
              </w:rPr>
            </w:pPr>
          </w:p>
          <w:p w:rsidR="00865676" w:rsidRDefault="00865676" w:rsidP="004E508C">
            <w:pPr>
              <w:tabs>
                <w:tab w:val="left" w:pos="2175"/>
              </w:tabs>
              <w:rPr>
                <w:rFonts w:ascii="Arial" w:hAnsi="Arial" w:cs="Arial"/>
                <w:sz w:val="22"/>
                <w:szCs w:val="22"/>
              </w:rPr>
            </w:pPr>
          </w:p>
          <w:p w:rsidR="00865676" w:rsidRDefault="001C71D2" w:rsidP="004E508C">
            <w:pPr>
              <w:tabs>
                <w:tab w:val="left" w:pos="2175"/>
              </w:tabs>
              <w:rPr>
                <w:rFonts w:ascii="Arial" w:hAnsi="Arial" w:cs="Arial"/>
                <w:sz w:val="22"/>
                <w:szCs w:val="22"/>
              </w:rPr>
            </w:pPr>
            <w:r>
              <w:rPr>
                <w:rFonts w:ascii="Arial" w:hAnsi="Arial" w:cs="Arial"/>
                <w:sz w:val="22"/>
                <w:szCs w:val="22"/>
              </w:rPr>
              <w:t>Dr Carvell – how health is being delivered</w:t>
            </w:r>
          </w:p>
          <w:p w:rsidR="001C71D2" w:rsidRDefault="001C71D2" w:rsidP="004E508C">
            <w:pPr>
              <w:tabs>
                <w:tab w:val="left" w:pos="2175"/>
              </w:tabs>
              <w:rPr>
                <w:rFonts w:ascii="Arial" w:hAnsi="Arial" w:cs="Arial"/>
                <w:sz w:val="22"/>
                <w:szCs w:val="22"/>
              </w:rPr>
            </w:pPr>
          </w:p>
          <w:p w:rsidR="001C71D2" w:rsidRDefault="001C71D2" w:rsidP="004E508C">
            <w:pPr>
              <w:tabs>
                <w:tab w:val="left" w:pos="2175"/>
              </w:tabs>
              <w:rPr>
                <w:rFonts w:ascii="Arial" w:hAnsi="Arial" w:cs="Arial"/>
                <w:sz w:val="22"/>
                <w:szCs w:val="22"/>
              </w:rPr>
            </w:pPr>
            <w:r>
              <w:rPr>
                <w:rFonts w:ascii="Arial" w:hAnsi="Arial" w:cs="Arial"/>
                <w:sz w:val="22"/>
                <w:szCs w:val="22"/>
              </w:rPr>
              <w:t xml:space="preserve">CH felt that overriding this, has always been about </w:t>
            </w:r>
            <w:r w:rsidR="00623839">
              <w:rPr>
                <w:rFonts w:ascii="Arial" w:hAnsi="Arial" w:cs="Arial"/>
                <w:sz w:val="22"/>
                <w:szCs w:val="22"/>
              </w:rPr>
              <w:t xml:space="preserve">ease of </w:t>
            </w:r>
            <w:r>
              <w:rPr>
                <w:rFonts w:ascii="Arial" w:hAnsi="Arial" w:cs="Arial"/>
                <w:sz w:val="22"/>
                <w:szCs w:val="22"/>
              </w:rPr>
              <w:t xml:space="preserve">access.  Could workshops help?    Dr Carvell stated that access </w:t>
            </w:r>
            <w:proofErr w:type="gramStart"/>
            <w:r>
              <w:rPr>
                <w:rFonts w:ascii="Arial" w:hAnsi="Arial" w:cs="Arial"/>
                <w:sz w:val="22"/>
                <w:szCs w:val="22"/>
              </w:rPr>
              <w:t>will never be met</w:t>
            </w:r>
            <w:proofErr w:type="gramEnd"/>
            <w:r>
              <w:rPr>
                <w:rFonts w:ascii="Arial" w:hAnsi="Arial" w:cs="Arial"/>
                <w:sz w:val="22"/>
                <w:szCs w:val="22"/>
              </w:rPr>
              <w:t xml:space="preserve"> and the 8am rush is no longer an issue.  It is incredibly challenging to meet the demand for appointments even with the addition of other Healthcare providers including paramedic, physician associates, advanced nurse practitioners and pharmacists.  Dr Carvell informed of how things were 25 years ago.  Nowadays this is far more complex </w:t>
            </w:r>
            <w:proofErr w:type="gramStart"/>
            <w:r>
              <w:rPr>
                <w:rFonts w:ascii="Arial" w:hAnsi="Arial" w:cs="Arial"/>
                <w:sz w:val="22"/>
                <w:szCs w:val="22"/>
              </w:rPr>
              <w:t>both in cases and treatments</w:t>
            </w:r>
            <w:proofErr w:type="gramEnd"/>
            <w:r>
              <w:rPr>
                <w:rFonts w:ascii="Arial" w:hAnsi="Arial" w:cs="Arial"/>
                <w:sz w:val="22"/>
                <w:szCs w:val="22"/>
              </w:rPr>
              <w:t xml:space="preserve">.  He felt he was working to the top of his level by working out how to support patients with more complex issues.  </w:t>
            </w:r>
          </w:p>
          <w:p w:rsidR="00865676" w:rsidRDefault="00923D75" w:rsidP="004E508C">
            <w:pPr>
              <w:tabs>
                <w:tab w:val="left" w:pos="2175"/>
              </w:tabs>
              <w:rPr>
                <w:rFonts w:ascii="Arial" w:hAnsi="Arial" w:cs="Arial"/>
                <w:sz w:val="22"/>
                <w:szCs w:val="22"/>
              </w:rPr>
            </w:pPr>
            <w:r>
              <w:rPr>
                <w:rFonts w:ascii="Arial" w:hAnsi="Arial" w:cs="Arial"/>
                <w:sz w:val="22"/>
                <w:szCs w:val="22"/>
              </w:rPr>
              <w:t xml:space="preserve">CE advised that access is an ongoing process.  Many patients are convinced they need to see a GP </w:t>
            </w:r>
            <w:r w:rsidR="00623839">
              <w:rPr>
                <w:rFonts w:ascii="Arial" w:hAnsi="Arial" w:cs="Arial"/>
                <w:sz w:val="22"/>
                <w:szCs w:val="22"/>
              </w:rPr>
              <w:t xml:space="preserve">and therefore </w:t>
            </w:r>
            <w:r>
              <w:rPr>
                <w:rFonts w:ascii="Arial" w:hAnsi="Arial" w:cs="Arial"/>
                <w:sz w:val="22"/>
                <w:szCs w:val="22"/>
              </w:rPr>
              <w:t xml:space="preserve">need reassuring about the most appropriate </w:t>
            </w:r>
            <w:r w:rsidR="00623839">
              <w:rPr>
                <w:rFonts w:ascii="Arial" w:hAnsi="Arial" w:cs="Arial"/>
                <w:sz w:val="22"/>
                <w:szCs w:val="22"/>
              </w:rPr>
              <w:t xml:space="preserve">alternative </w:t>
            </w:r>
            <w:r>
              <w:rPr>
                <w:rFonts w:ascii="Arial" w:hAnsi="Arial" w:cs="Arial"/>
                <w:sz w:val="22"/>
                <w:szCs w:val="22"/>
              </w:rPr>
              <w:t xml:space="preserve">clinician to see.  </w:t>
            </w:r>
          </w:p>
          <w:p w:rsidR="00865676" w:rsidRDefault="00923D75" w:rsidP="004E508C">
            <w:pPr>
              <w:tabs>
                <w:tab w:val="left" w:pos="2175"/>
              </w:tabs>
              <w:rPr>
                <w:rFonts w:ascii="Arial" w:hAnsi="Arial" w:cs="Arial"/>
                <w:sz w:val="22"/>
                <w:szCs w:val="22"/>
              </w:rPr>
            </w:pPr>
            <w:r>
              <w:rPr>
                <w:rFonts w:ascii="Arial" w:hAnsi="Arial" w:cs="Arial"/>
                <w:sz w:val="22"/>
                <w:szCs w:val="22"/>
              </w:rPr>
              <w:t xml:space="preserve">Pharmacists can be beneficial in freeing up the surgery lists now they can see certain medical conditions, such as women with urinary tract infections.  Men with this condition have to see a clinician in surgery.  SL feels that many patients would rather go back to seeing a GP for everything as in the past and asked if the information </w:t>
            </w:r>
            <w:proofErr w:type="gramStart"/>
            <w:r>
              <w:rPr>
                <w:rFonts w:ascii="Arial" w:hAnsi="Arial" w:cs="Arial"/>
                <w:sz w:val="22"/>
                <w:szCs w:val="22"/>
              </w:rPr>
              <w:t>could be put</w:t>
            </w:r>
            <w:proofErr w:type="gramEnd"/>
            <w:r>
              <w:rPr>
                <w:rFonts w:ascii="Arial" w:hAnsi="Arial" w:cs="Arial"/>
                <w:sz w:val="22"/>
                <w:szCs w:val="22"/>
              </w:rPr>
              <w:t xml:space="preserve"> on a poster-board in the surgery, on social media or Facebook.</w:t>
            </w:r>
          </w:p>
          <w:p w:rsidR="00865676" w:rsidRDefault="00923D75" w:rsidP="004E508C">
            <w:pPr>
              <w:tabs>
                <w:tab w:val="left" w:pos="2175"/>
              </w:tabs>
              <w:rPr>
                <w:rFonts w:ascii="Arial" w:hAnsi="Arial" w:cs="Arial"/>
                <w:sz w:val="22"/>
                <w:szCs w:val="22"/>
              </w:rPr>
            </w:pPr>
            <w:r>
              <w:rPr>
                <w:rFonts w:ascii="Arial" w:hAnsi="Arial" w:cs="Arial"/>
                <w:sz w:val="22"/>
                <w:szCs w:val="22"/>
              </w:rPr>
              <w:t xml:space="preserve">CE said that patients can be offered </w:t>
            </w:r>
            <w:proofErr w:type="gramStart"/>
            <w:r>
              <w:rPr>
                <w:rFonts w:ascii="Arial" w:hAnsi="Arial" w:cs="Arial"/>
                <w:sz w:val="22"/>
                <w:szCs w:val="22"/>
              </w:rPr>
              <w:t>face to face</w:t>
            </w:r>
            <w:proofErr w:type="gramEnd"/>
            <w:r>
              <w:rPr>
                <w:rFonts w:ascii="Arial" w:hAnsi="Arial" w:cs="Arial"/>
                <w:sz w:val="22"/>
                <w:szCs w:val="22"/>
              </w:rPr>
              <w:t xml:space="preserve"> appointments and SC reiterated that the majority of appointments have shifted to face to face again although there are still some telephone appointments.  </w:t>
            </w:r>
          </w:p>
          <w:p w:rsidR="00923D75" w:rsidRDefault="00923D75" w:rsidP="004E508C">
            <w:pPr>
              <w:tabs>
                <w:tab w:val="left" w:pos="2175"/>
              </w:tabs>
              <w:rPr>
                <w:rFonts w:ascii="Arial" w:hAnsi="Arial" w:cs="Arial"/>
                <w:sz w:val="22"/>
                <w:szCs w:val="22"/>
              </w:rPr>
            </w:pPr>
          </w:p>
          <w:p w:rsidR="00923D75" w:rsidRDefault="00923D75" w:rsidP="004E508C">
            <w:pPr>
              <w:tabs>
                <w:tab w:val="left" w:pos="2175"/>
              </w:tabs>
              <w:rPr>
                <w:rFonts w:ascii="Arial" w:hAnsi="Arial" w:cs="Arial"/>
                <w:sz w:val="22"/>
                <w:szCs w:val="22"/>
              </w:rPr>
            </w:pPr>
            <w:r>
              <w:rPr>
                <w:rFonts w:ascii="Arial" w:hAnsi="Arial" w:cs="Arial"/>
                <w:sz w:val="22"/>
                <w:szCs w:val="22"/>
              </w:rPr>
              <w:t xml:space="preserve">NH said that many of her elderly friends and relatives do not want to learn to use the internet.  Dr Carvell advised that patients can still ring the surgery and ask </w:t>
            </w:r>
            <w:proofErr w:type="gramStart"/>
            <w:r>
              <w:rPr>
                <w:rFonts w:ascii="Arial" w:hAnsi="Arial" w:cs="Arial"/>
                <w:sz w:val="22"/>
                <w:szCs w:val="22"/>
              </w:rPr>
              <w:t>for someone</w:t>
            </w:r>
            <w:proofErr w:type="gramEnd"/>
            <w:r>
              <w:rPr>
                <w:rFonts w:ascii="Arial" w:hAnsi="Arial" w:cs="Arial"/>
                <w:sz w:val="22"/>
                <w:szCs w:val="22"/>
              </w:rPr>
              <w:t xml:space="preserve"> to fill in the form and also to come into the surgery and the team will complete the form for them.  </w:t>
            </w:r>
          </w:p>
          <w:p w:rsidR="00623839" w:rsidRDefault="00623839" w:rsidP="004E508C">
            <w:pPr>
              <w:tabs>
                <w:tab w:val="left" w:pos="2175"/>
              </w:tabs>
              <w:rPr>
                <w:rFonts w:ascii="Arial" w:hAnsi="Arial" w:cs="Arial"/>
                <w:sz w:val="22"/>
                <w:szCs w:val="22"/>
              </w:rPr>
            </w:pPr>
          </w:p>
          <w:p w:rsidR="004A3CB4" w:rsidRDefault="004A3CB4" w:rsidP="004E508C">
            <w:pPr>
              <w:tabs>
                <w:tab w:val="left" w:pos="2175"/>
              </w:tabs>
              <w:rPr>
                <w:rFonts w:ascii="Arial" w:hAnsi="Arial" w:cs="Arial"/>
                <w:sz w:val="22"/>
                <w:szCs w:val="22"/>
              </w:rPr>
            </w:pPr>
            <w:r>
              <w:rPr>
                <w:rFonts w:ascii="Arial" w:hAnsi="Arial" w:cs="Arial"/>
                <w:sz w:val="22"/>
                <w:szCs w:val="22"/>
              </w:rPr>
              <w:t xml:space="preserve">Dr Carvell </w:t>
            </w:r>
            <w:proofErr w:type="gramStart"/>
            <w:r>
              <w:rPr>
                <w:rFonts w:ascii="Arial" w:hAnsi="Arial" w:cs="Arial"/>
                <w:sz w:val="22"/>
                <w:szCs w:val="22"/>
              </w:rPr>
              <w:t>did not like the 8am rush call</w:t>
            </w:r>
            <w:proofErr w:type="gramEnd"/>
            <w:r>
              <w:rPr>
                <w:rFonts w:ascii="Arial" w:hAnsi="Arial" w:cs="Arial"/>
                <w:sz w:val="22"/>
                <w:szCs w:val="22"/>
              </w:rPr>
              <w:t xml:space="preserve"> system.  VA is aware that triaging the forms must take GPs away from seeing patients.  Dr Carvell said we have 18-20 doctors in the role and feels this is quite valuable.  He feels that all our GPs have different skills.  Our </w:t>
            </w:r>
            <w:proofErr w:type="spellStart"/>
            <w:r>
              <w:rPr>
                <w:rFonts w:ascii="Arial" w:hAnsi="Arial" w:cs="Arial"/>
                <w:sz w:val="22"/>
                <w:szCs w:val="22"/>
              </w:rPr>
              <w:t>Accurx</w:t>
            </w:r>
            <w:proofErr w:type="spellEnd"/>
            <w:r>
              <w:rPr>
                <w:rFonts w:ascii="Arial" w:hAnsi="Arial" w:cs="Arial"/>
                <w:sz w:val="22"/>
                <w:szCs w:val="22"/>
              </w:rPr>
              <w:t xml:space="preserve"> system is used and we can enable a reply code for the patient to respond to the message.  Dr Carvell said this a good tool and </w:t>
            </w:r>
            <w:proofErr w:type="gramStart"/>
            <w:r>
              <w:rPr>
                <w:rFonts w:ascii="Arial" w:hAnsi="Arial" w:cs="Arial"/>
                <w:sz w:val="22"/>
                <w:szCs w:val="22"/>
              </w:rPr>
              <w:t>there is a 7-day window in which patients can reply</w:t>
            </w:r>
            <w:proofErr w:type="gramEnd"/>
            <w:r>
              <w:rPr>
                <w:rFonts w:ascii="Arial" w:hAnsi="Arial" w:cs="Arial"/>
                <w:sz w:val="22"/>
                <w:szCs w:val="22"/>
              </w:rPr>
              <w:t xml:space="preserve">.   He uses all these technologies quite a lot.  </w:t>
            </w:r>
            <w:r w:rsidR="00C533DF">
              <w:rPr>
                <w:rFonts w:ascii="Arial" w:hAnsi="Arial" w:cs="Arial"/>
                <w:sz w:val="22"/>
                <w:szCs w:val="22"/>
              </w:rPr>
              <w:t xml:space="preserve">He does feel that some patients do not always feel the triaging is correct, causing them some concern.  </w:t>
            </w:r>
          </w:p>
          <w:p w:rsidR="004A3CB4" w:rsidRDefault="004A3CB4" w:rsidP="004E508C">
            <w:pPr>
              <w:tabs>
                <w:tab w:val="left" w:pos="2175"/>
              </w:tabs>
              <w:rPr>
                <w:rFonts w:ascii="Arial" w:hAnsi="Arial" w:cs="Arial"/>
                <w:sz w:val="22"/>
                <w:szCs w:val="22"/>
              </w:rPr>
            </w:pPr>
          </w:p>
          <w:p w:rsidR="00C533DF" w:rsidRDefault="004A3CB4" w:rsidP="004E508C">
            <w:pPr>
              <w:tabs>
                <w:tab w:val="left" w:pos="2175"/>
              </w:tabs>
              <w:rPr>
                <w:rFonts w:ascii="Arial" w:hAnsi="Arial" w:cs="Arial"/>
                <w:sz w:val="22"/>
                <w:szCs w:val="22"/>
              </w:rPr>
            </w:pPr>
            <w:r>
              <w:rPr>
                <w:rFonts w:ascii="Arial" w:hAnsi="Arial" w:cs="Arial"/>
                <w:sz w:val="22"/>
                <w:szCs w:val="22"/>
              </w:rPr>
              <w:t xml:space="preserve">JH asked if new patients to the </w:t>
            </w:r>
            <w:r w:rsidR="00C533DF">
              <w:rPr>
                <w:rFonts w:ascii="Arial" w:hAnsi="Arial" w:cs="Arial"/>
                <w:sz w:val="22"/>
                <w:szCs w:val="22"/>
              </w:rPr>
              <w:t>P</w:t>
            </w:r>
            <w:r>
              <w:rPr>
                <w:rFonts w:ascii="Arial" w:hAnsi="Arial" w:cs="Arial"/>
                <w:sz w:val="22"/>
                <w:szCs w:val="22"/>
              </w:rPr>
              <w:t xml:space="preserve">ractice </w:t>
            </w:r>
            <w:r w:rsidR="00C533DF">
              <w:rPr>
                <w:rFonts w:ascii="Arial" w:hAnsi="Arial" w:cs="Arial"/>
                <w:sz w:val="22"/>
                <w:szCs w:val="22"/>
              </w:rPr>
              <w:t>get anything to inform</w:t>
            </w:r>
            <w:r>
              <w:rPr>
                <w:rFonts w:ascii="Arial" w:hAnsi="Arial" w:cs="Arial"/>
                <w:sz w:val="22"/>
                <w:szCs w:val="22"/>
              </w:rPr>
              <w:t xml:space="preserve"> </w:t>
            </w:r>
            <w:r w:rsidR="00C533DF">
              <w:rPr>
                <w:rFonts w:ascii="Arial" w:hAnsi="Arial" w:cs="Arial"/>
                <w:sz w:val="22"/>
                <w:szCs w:val="22"/>
              </w:rPr>
              <w:t xml:space="preserve">them of the ways in which we contact patients.  He will ask Reception what patients receive when joining the Practice.  The Anima form is now open all day, </w:t>
            </w:r>
            <w:proofErr w:type="spellStart"/>
            <w:r w:rsidR="00C533DF">
              <w:rPr>
                <w:rFonts w:ascii="Arial" w:hAnsi="Arial" w:cs="Arial"/>
                <w:sz w:val="22"/>
                <w:szCs w:val="22"/>
              </w:rPr>
              <w:t>ie</w:t>
            </w:r>
            <w:proofErr w:type="spellEnd"/>
            <w:r w:rsidR="00C533DF">
              <w:rPr>
                <w:rFonts w:ascii="Arial" w:hAnsi="Arial" w:cs="Arial"/>
                <w:sz w:val="22"/>
                <w:szCs w:val="22"/>
              </w:rPr>
              <w:t>.  8am-6.30pm.</w:t>
            </w:r>
          </w:p>
          <w:p w:rsidR="00C533DF" w:rsidRDefault="00C533DF" w:rsidP="004E508C">
            <w:pPr>
              <w:tabs>
                <w:tab w:val="left" w:pos="2175"/>
              </w:tabs>
              <w:rPr>
                <w:rFonts w:ascii="Arial" w:hAnsi="Arial" w:cs="Arial"/>
                <w:sz w:val="22"/>
                <w:szCs w:val="22"/>
              </w:rPr>
            </w:pPr>
          </w:p>
          <w:p w:rsidR="004A3CB4" w:rsidRDefault="00C533DF" w:rsidP="004E508C">
            <w:pPr>
              <w:tabs>
                <w:tab w:val="left" w:pos="2175"/>
              </w:tabs>
              <w:rPr>
                <w:rFonts w:ascii="Arial" w:hAnsi="Arial" w:cs="Arial"/>
                <w:sz w:val="22"/>
                <w:szCs w:val="22"/>
              </w:rPr>
            </w:pPr>
            <w:r>
              <w:rPr>
                <w:rFonts w:ascii="Arial" w:hAnsi="Arial" w:cs="Arial"/>
                <w:sz w:val="22"/>
                <w:szCs w:val="22"/>
              </w:rPr>
              <w:t xml:space="preserve">CE queried how the Admin staff reply to patients who have put in an Anima Admin form.  She had organised an event for literacy at Wollaston Village Hall and wondered if perhaps someone from Lion Health could do a session on </w:t>
            </w:r>
            <w:r w:rsidR="00623839">
              <w:rPr>
                <w:rFonts w:ascii="Arial" w:hAnsi="Arial" w:cs="Arial"/>
                <w:sz w:val="22"/>
                <w:szCs w:val="22"/>
              </w:rPr>
              <w:t>A</w:t>
            </w:r>
            <w:r>
              <w:rPr>
                <w:rFonts w:ascii="Arial" w:hAnsi="Arial" w:cs="Arial"/>
                <w:sz w:val="22"/>
                <w:szCs w:val="22"/>
              </w:rPr>
              <w:t xml:space="preserve">nima there.  </w:t>
            </w:r>
          </w:p>
          <w:p w:rsidR="006E10AC" w:rsidRDefault="006E10AC" w:rsidP="004E508C">
            <w:pPr>
              <w:tabs>
                <w:tab w:val="left" w:pos="2175"/>
              </w:tabs>
              <w:rPr>
                <w:rFonts w:ascii="Arial" w:hAnsi="Arial" w:cs="Arial"/>
                <w:sz w:val="22"/>
                <w:szCs w:val="22"/>
              </w:rPr>
            </w:pPr>
          </w:p>
          <w:p w:rsidR="006E10AC" w:rsidRDefault="006E10AC" w:rsidP="004E508C">
            <w:pPr>
              <w:tabs>
                <w:tab w:val="left" w:pos="2175"/>
              </w:tabs>
              <w:rPr>
                <w:rFonts w:ascii="Arial" w:hAnsi="Arial" w:cs="Arial"/>
                <w:sz w:val="22"/>
                <w:szCs w:val="22"/>
              </w:rPr>
            </w:pPr>
          </w:p>
          <w:p w:rsidR="006E10AC" w:rsidRPr="00BB5751" w:rsidRDefault="006E10AC" w:rsidP="004E508C">
            <w:pPr>
              <w:tabs>
                <w:tab w:val="left" w:pos="2175"/>
              </w:tabs>
              <w:rPr>
                <w:rFonts w:ascii="Arial" w:hAnsi="Arial" w:cs="Arial"/>
                <w:sz w:val="22"/>
                <w:szCs w:val="22"/>
              </w:rPr>
            </w:pPr>
          </w:p>
        </w:tc>
        <w:tc>
          <w:tcPr>
            <w:tcW w:w="2264" w:type="dxa"/>
          </w:tcPr>
          <w:p w:rsidR="003A2D54" w:rsidRPr="006F0C71" w:rsidRDefault="003A2D54" w:rsidP="006F0C71">
            <w:pPr>
              <w:rPr>
                <w:rFonts w:ascii="Arial" w:hAnsi="Arial" w:cs="Arial"/>
                <w:b/>
                <w:sz w:val="22"/>
                <w:szCs w:val="22"/>
              </w:rPr>
            </w:pPr>
          </w:p>
        </w:tc>
      </w:tr>
      <w:tr w:rsidR="00FC29CE" w:rsidRPr="00BC4DDD" w:rsidTr="00623839">
        <w:trPr>
          <w:trHeight w:val="70"/>
        </w:trPr>
        <w:tc>
          <w:tcPr>
            <w:tcW w:w="643" w:type="dxa"/>
            <w:shd w:val="clear" w:color="auto" w:fill="DBE5F1" w:themeFill="accent1" w:themeFillTint="33"/>
          </w:tcPr>
          <w:p w:rsidR="001967D6" w:rsidRPr="00C533DF" w:rsidRDefault="001967D6" w:rsidP="008D5791">
            <w:pPr>
              <w:spacing w:line="276" w:lineRule="auto"/>
              <w:jc w:val="center"/>
              <w:rPr>
                <w:rFonts w:ascii="Arial" w:hAnsi="Arial" w:cs="Arial"/>
                <w:b/>
              </w:rPr>
            </w:pPr>
          </w:p>
          <w:p w:rsidR="00A014DE" w:rsidRPr="00C533DF" w:rsidRDefault="00E36019" w:rsidP="008D5791">
            <w:pPr>
              <w:spacing w:line="276" w:lineRule="auto"/>
              <w:jc w:val="center"/>
              <w:rPr>
                <w:rFonts w:ascii="Arial" w:hAnsi="Arial" w:cs="Arial"/>
                <w:b/>
              </w:rPr>
            </w:pPr>
            <w:r w:rsidRPr="00C533DF">
              <w:rPr>
                <w:rFonts w:ascii="Arial" w:hAnsi="Arial" w:cs="Arial"/>
                <w:b/>
              </w:rPr>
              <w:t>3</w:t>
            </w:r>
          </w:p>
        </w:tc>
        <w:tc>
          <w:tcPr>
            <w:tcW w:w="2413" w:type="dxa"/>
          </w:tcPr>
          <w:p w:rsidR="00133F3B" w:rsidRPr="00C533DF" w:rsidRDefault="00133F3B" w:rsidP="00133F3B">
            <w:pPr>
              <w:rPr>
                <w:rFonts w:ascii="Arial" w:hAnsi="Arial" w:cs="Arial"/>
                <w:b/>
                <w:sz w:val="22"/>
                <w:szCs w:val="22"/>
              </w:rPr>
            </w:pPr>
          </w:p>
          <w:p w:rsidR="00C533DF" w:rsidRPr="00C533DF" w:rsidRDefault="00C533DF" w:rsidP="00133F3B">
            <w:pPr>
              <w:rPr>
                <w:rFonts w:ascii="Arial" w:hAnsi="Arial" w:cs="Arial"/>
                <w:b/>
                <w:sz w:val="22"/>
                <w:szCs w:val="22"/>
              </w:rPr>
            </w:pPr>
            <w:r w:rsidRPr="00C533DF">
              <w:rPr>
                <w:rFonts w:ascii="Arial" w:hAnsi="Arial" w:cs="Arial"/>
                <w:b/>
                <w:sz w:val="22"/>
                <w:szCs w:val="22"/>
              </w:rPr>
              <w:t>Flu Campaign</w:t>
            </w:r>
          </w:p>
        </w:tc>
        <w:tc>
          <w:tcPr>
            <w:tcW w:w="8628" w:type="dxa"/>
          </w:tcPr>
          <w:p w:rsidR="000166AC" w:rsidRDefault="000166AC" w:rsidP="00BE5C5F">
            <w:pPr>
              <w:rPr>
                <w:rFonts w:ascii="Arial" w:hAnsi="Arial" w:cs="Arial"/>
                <w:sz w:val="22"/>
                <w:szCs w:val="22"/>
              </w:rPr>
            </w:pPr>
          </w:p>
          <w:p w:rsidR="00C533DF" w:rsidRDefault="00C533DF" w:rsidP="00BE5C5F">
            <w:pPr>
              <w:rPr>
                <w:rFonts w:ascii="Arial" w:hAnsi="Arial" w:cs="Arial"/>
                <w:sz w:val="22"/>
                <w:szCs w:val="22"/>
              </w:rPr>
            </w:pPr>
            <w:r>
              <w:rPr>
                <w:rFonts w:ascii="Arial" w:hAnsi="Arial" w:cs="Arial"/>
                <w:sz w:val="22"/>
                <w:szCs w:val="22"/>
              </w:rPr>
              <w:t xml:space="preserve">Dr Carvell felt the under </w:t>
            </w:r>
            <w:proofErr w:type="gramStart"/>
            <w:r>
              <w:rPr>
                <w:rFonts w:ascii="Arial" w:hAnsi="Arial" w:cs="Arial"/>
                <w:sz w:val="22"/>
                <w:szCs w:val="22"/>
              </w:rPr>
              <w:t>65 age</w:t>
            </w:r>
            <w:proofErr w:type="gramEnd"/>
            <w:r>
              <w:rPr>
                <w:rFonts w:ascii="Arial" w:hAnsi="Arial" w:cs="Arial"/>
                <w:sz w:val="22"/>
                <w:szCs w:val="22"/>
              </w:rPr>
              <w:t xml:space="preserve"> group were the most challenging to sign up for vaccination as were pregnant women.  Covid eligibility this year had changed, being only for the over 75s and severely immunosuppressed. Several weekend clinics </w:t>
            </w:r>
            <w:proofErr w:type="gramStart"/>
            <w:r>
              <w:rPr>
                <w:rFonts w:ascii="Arial" w:hAnsi="Arial" w:cs="Arial"/>
                <w:sz w:val="22"/>
                <w:szCs w:val="22"/>
              </w:rPr>
              <w:t>were held</w:t>
            </w:r>
            <w:proofErr w:type="gramEnd"/>
            <w:r>
              <w:rPr>
                <w:rFonts w:ascii="Arial" w:hAnsi="Arial" w:cs="Arial"/>
                <w:sz w:val="22"/>
                <w:szCs w:val="22"/>
              </w:rPr>
              <w:t xml:space="preserve"> and were very successful.  CH and JH gave feedback that the flu clinics </w:t>
            </w:r>
            <w:proofErr w:type="gramStart"/>
            <w:r>
              <w:rPr>
                <w:rFonts w:ascii="Arial" w:hAnsi="Arial" w:cs="Arial"/>
                <w:sz w:val="22"/>
                <w:szCs w:val="22"/>
              </w:rPr>
              <w:t>were excellently run</w:t>
            </w:r>
            <w:proofErr w:type="gramEnd"/>
            <w:r>
              <w:rPr>
                <w:rFonts w:ascii="Arial" w:hAnsi="Arial" w:cs="Arial"/>
                <w:sz w:val="22"/>
                <w:szCs w:val="22"/>
              </w:rPr>
              <w:t xml:space="preserve">.  Dr Carvel explained that </w:t>
            </w:r>
            <w:r w:rsidR="009D66B4">
              <w:rPr>
                <w:rFonts w:ascii="Arial" w:hAnsi="Arial" w:cs="Arial"/>
                <w:sz w:val="22"/>
                <w:szCs w:val="22"/>
              </w:rPr>
              <w:t xml:space="preserve">it </w:t>
            </w:r>
            <w:proofErr w:type="gramStart"/>
            <w:r w:rsidR="009D66B4">
              <w:rPr>
                <w:rFonts w:ascii="Arial" w:hAnsi="Arial" w:cs="Arial"/>
                <w:sz w:val="22"/>
                <w:szCs w:val="22"/>
              </w:rPr>
              <w:t>is advised</w:t>
            </w:r>
            <w:proofErr w:type="gramEnd"/>
            <w:r w:rsidR="009D66B4">
              <w:rPr>
                <w:rFonts w:ascii="Arial" w:hAnsi="Arial" w:cs="Arial"/>
                <w:sz w:val="22"/>
                <w:szCs w:val="22"/>
              </w:rPr>
              <w:t xml:space="preserve"> for patients to have the vaccine here as we receive a service payment if they do so.  CE said she had an excellent experience here having her vaccination.  </w:t>
            </w:r>
          </w:p>
          <w:p w:rsidR="009D66B4" w:rsidRDefault="009D66B4" w:rsidP="00BE5C5F">
            <w:pPr>
              <w:rPr>
                <w:rFonts w:ascii="Arial" w:hAnsi="Arial" w:cs="Arial"/>
                <w:sz w:val="22"/>
                <w:szCs w:val="22"/>
              </w:rPr>
            </w:pPr>
          </w:p>
          <w:p w:rsidR="009D66B4" w:rsidRDefault="009D66B4" w:rsidP="00BE5C5F">
            <w:pPr>
              <w:rPr>
                <w:rFonts w:ascii="Arial" w:hAnsi="Arial" w:cs="Arial"/>
                <w:sz w:val="22"/>
                <w:szCs w:val="22"/>
              </w:rPr>
            </w:pPr>
            <w:r>
              <w:rPr>
                <w:rFonts w:ascii="Arial" w:hAnsi="Arial" w:cs="Arial"/>
                <w:sz w:val="22"/>
                <w:szCs w:val="22"/>
              </w:rPr>
              <w:t xml:space="preserve">Dr Carvell explained we rely on this funding so patients need to be encouraged to have the vaccines here.  We have a list of eligible unvaccinated patients who </w:t>
            </w:r>
            <w:proofErr w:type="gramStart"/>
            <w:r>
              <w:rPr>
                <w:rFonts w:ascii="Arial" w:hAnsi="Arial" w:cs="Arial"/>
                <w:sz w:val="22"/>
                <w:szCs w:val="22"/>
              </w:rPr>
              <w:t>will be phoned</w:t>
            </w:r>
            <w:proofErr w:type="gramEnd"/>
            <w:r>
              <w:rPr>
                <w:rFonts w:ascii="Arial" w:hAnsi="Arial" w:cs="Arial"/>
                <w:sz w:val="22"/>
                <w:szCs w:val="22"/>
              </w:rPr>
              <w:t xml:space="preserve"> to see if they would like to be vaccinated.  Flu can also be damaging to pregnant women.</w:t>
            </w:r>
          </w:p>
          <w:p w:rsidR="00C533DF" w:rsidRDefault="00C533DF" w:rsidP="00BE5C5F">
            <w:pPr>
              <w:rPr>
                <w:rFonts w:ascii="Arial" w:hAnsi="Arial" w:cs="Arial"/>
                <w:sz w:val="22"/>
                <w:szCs w:val="22"/>
              </w:rPr>
            </w:pPr>
          </w:p>
          <w:p w:rsidR="00C533DF" w:rsidRPr="009D66B4" w:rsidRDefault="009D66B4" w:rsidP="00BE5C5F">
            <w:pPr>
              <w:rPr>
                <w:rFonts w:ascii="Arial" w:hAnsi="Arial" w:cs="Arial"/>
                <w:sz w:val="22"/>
                <w:szCs w:val="22"/>
                <w:u w:val="single"/>
              </w:rPr>
            </w:pPr>
            <w:r w:rsidRPr="009D66B4">
              <w:rPr>
                <w:rFonts w:ascii="Arial" w:hAnsi="Arial" w:cs="Arial"/>
                <w:sz w:val="22"/>
                <w:szCs w:val="22"/>
                <w:u w:val="single"/>
              </w:rPr>
              <w:t>PPG and Flu Clinics</w:t>
            </w:r>
          </w:p>
          <w:p w:rsidR="00C533DF" w:rsidRDefault="00C533DF" w:rsidP="00BE5C5F">
            <w:pPr>
              <w:rPr>
                <w:rFonts w:ascii="Arial" w:hAnsi="Arial" w:cs="Arial"/>
                <w:sz w:val="22"/>
                <w:szCs w:val="22"/>
              </w:rPr>
            </w:pPr>
          </w:p>
          <w:p w:rsidR="009D66B4" w:rsidRDefault="009D66B4" w:rsidP="00BE5C5F">
            <w:pPr>
              <w:rPr>
                <w:rFonts w:ascii="Arial" w:hAnsi="Arial" w:cs="Arial"/>
                <w:sz w:val="22"/>
                <w:szCs w:val="22"/>
              </w:rPr>
            </w:pPr>
            <w:r>
              <w:rPr>
                <w:rFonts w:ascii="Arial" w:hAnsi="Arial" w:cs="Arial"/>
                <w:sz w:val="22"/>
                <w:szCs w:val="22"/>
              </w:rPr>
              <w:t xml:space="preserve">JH suggested we ask for PPG help in smaller blocks as 6 hours is a long time to stand.  SC praised the nursing staff for organising the flu clinics excellently.  CH said we </w:t>
            </w:r>
            <w:proofErr w:type="gramStart"/>
            <w:r>
              <w:rPr>
                <w:rFonts w:ascii="Arial" w:hAnsi="Arial" w:cs="Arial"/>
                <w:sz w:val="22"/>
                <w:szCs w:val="22"/>
              </w:rPr>
              <w:t>don’t</w:t>
            </w:r>
            <w:proofErr w:type="gramEnd"/>
            <w:r>
              <w:rPr>
                <w:rFonts w:ascii="Arial" w:hAnsi="Arial" w:cs="Arial"/>
                <w:sz w:val="22"/>
                <w:szCs w:val="22"/>
              </w:rPr>
              <w:t xml:space="preserve"> ‘beat our drum well enough’ and suggested putting positive feedback on our website.  </w:t>
            </w:r>
          </w:p>
          <w:p w:rsidR="009D66B4" w:rsidRDefault="009D66B4" w:rsidP="00BE5C5F">
            <w:pPr>
              <w:rPr>
                <w:rFonts w:ascii="Arial" w:hAnsi="Arial" w:cs="Arial"/>
                <w:sz w:val="22"/>
                <w:szCs w:val="22"/>
              </w:rPr>
            </w:pPr>
          </w:p>
          <w:p w:rsidR="009D66B4" w:rsidRDefault="009D66B4" w:rsidP="00BE5C5F">
            <w:pPr>
              <w:rPr>
                <w:rFonts w:ascii="Arial" w:hAnsi="Arial" w:cs="Arial"/>
                <w:sz w:val="22"/>
                <w:szCs w:val="22"/>
              </w:rPr>
            </w:pPr>
            <w:r>
              <w:rPr>
                <w:rFonts w:ascii="Arial" w:hAnsi="Arial" w:cs="Arial"/>
                <w:sz w:val="22"/>
                <w:szCs w:val="22"/>
              </w:rPr>
              <w:t>Dr Carvell mentioned that we are waiting for the CQC to give a new rating to us and said it will have improved.  Beth, Dr Hobbs and Kerry have all worked extremely hard to show what we can do.</w:t>
            </w:r>
          </w:p>
          <w:p w:rsidR="009D66B4" w:rsidRDefault="009D66B4" w:rsidP="00BE5C5F">
            <w:pPr>
              <w:rPr>
                <w:rFonts w:ascii="Arial" w:hAnsi="Arial" w:cs="Arial"/>
                <w:sz w:val="22"/>
                <w:szCs w:val="22"/>
              </w:rPr>
            </w:pPr>
          </w:p>
          <w:p w:rsidR="009D66B4" w:rsidRDefault="009D66B4" w:rsidP="00BE5C5F">
            <w:pPr>
              <w:rPr>
                <w:rFonts w:ascii="Arial" w:hAnsi="Arial" w:cs="Arial"/>
                <w:sz w:val="22"/>
                <w:szCs w:val="22"/>
              </w:rPr>
            </w:pPr>
            <w:r>
              <w:rPr>
                <w:rFonts w:ascii="Arial" w:hAnsi="Arial" w:cs="Arial"/>
                <w:sz w:val="22"/>
                <w:szCs w:val="22"/>
              </w:rPr>
              <w:t xml:space="preserve">Dr Carvell thanked everyone for </w:t>
            </w:r>
            <w:proofErr w:type="gramStart"/>
            <w:r>
              <w:rPr>
                <w:rFonts w:ascii="Arial" w:hAnsi="Arial" w:cs="Arial"/>
                <w:sz w:val="22"/>
                <w:szCs w:val="22"/>
              </w:rPr>
              <w:t>their</w:t>
            </w:r>
            <w:proofErr w:type="gramEnd"/>
            <w:r>
              <w:rPr>
                <w:rFonts w:ascii="Arial" w:hAnsi="Arial" w:cs="Arial"/>
                <w:sz w:val="22"/>
                <w:szCs w:val="22"/>
              </w:rPr>
              <w:t xml:space="preserve"> attendance and closed the meeting.</w:t>
            </w:r>
          </w:p>
          <w:p w:rsidR="00C533DF" w:rsidRDefault="00C533DF" w:rsidP="00BE5C5F">
            <w:pPr>
              <w:rPr>
                <w:rFonts w:ascii="Arial" w:hAnsi="Arial" w:cs="Arial"/>
                <w:sz w:val="22"/>
                <w:szCs w:val="22"/>
              </w:rPr>
            </w:pPr>
          </w:p>
          <w:p w:rsidR="00C533DF" w:rsidRDefault="00C533DF" w:rsidP="00BE5C5F">
            <w:pPr>
              <w:rPr>
                <w:rFonts w:ascii="Arial" w:hAnsi="Arial" w:cs="Arial"/>
                <w:sz w:val="22"/>
                <w:szCs w:val="22"/>
              </w:rPr>
            </w:pPr>
          </w:p>
          <w:p w:rsidR="00C533DF" w:rsidRDefault="00C533DF" w:rsidP="00BE5C5F">
            <w:pPr>
              <w:rPr>
                <w:rFonts w:ascii="Arial" w:hAnsi="Arial" w:cs="Arial"/>
                <w:sz w:val="22"/>
                <w:szCs w:val="22"/>
              </w:rPr>
            </w:pPr>
          </w:p>
          <w:p w:rsidR="00C533DF" w:rsidRDefault="00C533DF" w:rsidP="00BE5C5F">
            <w:pPr>
              <w:rPr>
                <w:rFonts w:ascii="Arial" w:hAnsi="Arial" w:cs="Arial"/>
                <w:sz w:val="22"/>
                <w:szCs w:val="22"/>
              </w:rPr>
            </w:pPr>
          </w:p>
          <w:p w:rsidR="00C533DF" w:rsidRDefault="00623839" w:rsidP="00BE5C5F">
            <w:pPr>
              <w:rPr>
                <w:rFonts w:ascii="Arial" w:hAnsi="Arial" w:cs="Arial"/>
                <w:sz w:val="22"/>
                <w:szCs w:val="22"/>
              </w:rPr>
            </w:pPr>
            <w:r w:rsidRPr="00623839">
              <w:rPr>
                <w:rFonts w:ascii="Arial" w:hAnsi="Arial" w:cs="Arial"/>
                <w:b/>
                <w:sz w:val="22"/>
                <w:szCs w:val="22"/>
              </w:rPr>
              <w:t>DATE OF NEXT MEETING</w:t>
            </w:r>
            <w:r>
              <w:rPr>
                <w:rFonts w:ascii="Arial" w:hAnsi="Arial" w:cs="Arial"/>
                <w:sz w:val="22"/>
                <w:szCs w:val="22"/>
              </w:rPr>
              <w:t>:</w:t>
            </w:r>
          </w:p>
          <w:p w:rsidR="00C533DF" w:rsidRDefault="00C533DF" w:rsidP="00BE5C5F">
            <w:pPr>
              <w:rPr>
                <w:rFonts w:ascii="Arial" w:hAnsi="Arial" w:cs="Arial"/>
                <w:sz w:val="22"/>
                <w:szCs w:val="22"/>
              </w:rPr>
            </w:pPr>
          </w:p>
          <w:p w:rsidR="00C533DF" w:rsidRDefault="00C533DF" w:rsidP="00BE5C5F">
            <w:pPr>
              <w:rPr>
                <w:rFonts w:ascii="Arial" w:hAnsi="Arial" w:cs="Arial"/>
                <w:sz w:val="22"/>
                <w:szCs w:val="22"/>
              </w:rPr>
            </w:pPr>
          </w:p>
          <w:p w:rsidR="006E10AC" w:rsidRDefault="006E10AC" w:rsidP="00BE5C5F">
            <w:pPr>
              <w:rPr>
                <w:rFonts w:ascii="Arial" w:hAnsi="Arial" w:cs="Arial"/>
                <w:sz w:val="22"/>
                <w:szCs w:val="22"/>
              </w:rPr>
            </w:pPr>
          </w:p>
          <w:p w:rsidR="006E10AC" w:rsidRDefault="006E10AC" w:rsidP="00BE5C5F">
            <w:pPr>
              <w:rPr>
                <w:rFonts w:ascii="Arial" w:hAnsi="Arial" w:cs="Arial"/>
                <w:sz w:val="22"/>
                <w:szCs w:val="22"/>
              </w:rPr>
            </w:pPr>
          </w:p>
          <w:p w:rsidR="006E10AC" w:rsidRPr="00BE5C5F" w:rsidRDefault="006E10AC" w:rsidP="00BE5C5F">
            <w:pPr>
              <w:rPr>
                <w:rFonts w:ascii="Arial" w:hAnsi="Arial" w:cs="Arial"/>
                <w:sz w:val="22"/>
                <w:szCs w:val="22"/>
              </w:rPr>
            </w:pPr>
          </w:p>
        </w:tc>
        <w:tc>
          <w:tcPr>
            <w:tcW w:w="2264" w:type="dxa"/>
          </w:tcPr>
          <w:p w:rsidR="005154A2" w:rsidRPr="00EA5561" w:rsidRDefault="005154A2" w:rsidP="00EA5561">
            <w:pPr>
              <w:rPr>
                <w:rFonts w:ascii="Arial" w:hAnsi="Arial" w:cs="Arial"/>
                <w:b/>
                <w:sz w:val="22"/>
                <w:szCs w:val="22"/>
              </w:rPr>
            </w:pPr>
          </w:p>
        </w:tc>
      </w:tr>
    </w:tbl>
    <w:p w:rsidR="00FF4964" w:rsidRDefault="00FF4964" w:rsidP="00623839">
      <w:pPr>
        <w:pBdr>
          <w:bottom w:val="single" w:sz="6" w:space="0" w:color="auto"/>
        </w:pBdr>
        <w:rPr>
          <w:rFonts w:ascii="Arial" w:hAnsi="Arial" w:cs="Arial"/>
          <w:sz w:val="20"/>
          <w:szCs w:val="20"/>
        </w:rPr>
      </w:pPr>
    </w:p>
    <w:p w:rsidR="001930FA" w:rsidRDefault="001930FA" w:rsidP="001930FA">
      <w:pPr>
        <w:jc w:val="center"/>
        <w:rPr>
          <w:rFonts w:ascii="Arial" w:hAnsi="Arial" w:cs="Arial"/>
          <w:sz w:val="20"/>
          <w:szCs w:val="20"/>
        </w:rPr>
      </w:pPr>
    </w:p>
    <w:p w:rsidR="004B6082" w:rsidRDefault="001930FA" w:rsidP="001930FA">
      <w:pPr>
        <w:jc w:val="center"/>
        <w:rPr>
          <w:rFonts w:ascii="Arial" w:hAnsi="Arial" w:cs="Arial"/>
          <w:sz w:val="20"/>
          <w:szCs w:val="20"/>
        </w:rPr>
      </w:pPr>
      <w:r>
        <w:rPr>
          <w:rFonts w:ascii="Arial" w:hAnsi="Arial" w:cs="Arial"/>
          <w:noProof/>
          <w:sz w:val="20"/>
          <w:szCs w:val="20"/>
          <w:lang w:eastAsia="en-GB"/>
        </w:rPr>
        <w:drawing>
          <wp:inline distT="0" distB="0" distL="0" distR="0">
            <wp:extent cx="1008289" cy="6191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 Small.png"/>
                    <pic:cNvPicPr/>
                  </pic:nvPicPr>
                  <pic:blipFill>
                    <a:blip r:embed="rId8">
                      <a:extLst>
                        <a:ext uri="{28A0092B-C50C-407E-A947-70E740481C1C}">
                          <a14:useLocalDpi xmlns:a14="http://schemas.microsoft.com/office/drawing/2010/main" val="0"/>
                        </a:ext>
                      </a:extLst>
                    </a:blip>
                    <a:stretch>
                      <a:fillRect/>
                    </a:stretch>
                  </pic:blipFill>
                  <pic:spPr>
                    <a:xfrm>
                      <a:off x="0" y="0"/>
                      <a:ext cx="1008430" cy="619212"/>
                    </a:xfrm>
                    <a:prstGeom prst="rect">
                      <a:avLst/>
                    </a:prstGeom>
                  </pic:spPr>
                </pic:pic>
              </a:graphicData>
            </a:graphic>
          </wp:inline>
        </w:drawing>
      </w:r>
    </w:p>
    <w:p w:rsidR="004B6082" w:rsidRDefault="004B6082" w:rsidP="004B6082">
      <w:pPr>
        <w:rPr>
          <w:rFonts w:ascii="Arial" w:hAnsi="Arial" w:cs="Arial"/>
          <w:sz w:val="20"/>
          <w:szCs w:val="20"/>
        </w:rPr>
      </w:pPr>
    </w:p>
    <w:p w:rsidR="001930FA" w:rsidRPr="004B6082" w:rsidRDefault="001930FA" w:rsidP="004B6082">
      <w:pPr>
        <w:rPr>
          <w:rFonts w:ascii="Arial" w:hAnsi="Arial" w:cs="Arial"/>
          <w:sz w:val="20"/>
          <w:szCs w:val="20"/>
        </w:rPr>
      </w:pPr>
    </w:p>
    <w:sectPr w:rsidR="001930FA" w:rsidRPr="004B6082" w:rsidSect="006B77B9">
      <w:footerReference w:type="default" r:id="rId9"/>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DF" w:rsidRDefault="00C533DF" w:rsidP="008C3669">
      <w:r>
        <w:separator/>
      </w:r>
    </w:p>
  </w:endnote>
  <w:endnote w:type="continuationSeparator" w:id="0">
    <w:p w:rsidR="00C533DF" w:rsidRDefault="00C533DF" w:rsidP="008C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19754"/>
      <w:docPartObj>
        <w:docPartGallery w:val="Page Numbers (Bottom of Page)"/>
        <w:docPartUnique/>
      </w:docPartObj>
    </w:sdtPr>
    <w:sdtEndPr>
      <w:rPr>
        <w:noProof/>
      </w:rPr>
    </w:sdtEndPr>
    <w:sdtContent>
      <w:p w:rsidR="00C533DF" w:rsidRDefault="00C533DF">
        <w:pPr>
          <w:pStyle w:val="Footer"/>
          <w:jc w:val="right"/>
        </w:pPr>
        <w:r>
          <w:fldChar w:fldCharType="begin"/>
        </w:r>
        <w:r>
          <w:instrText xml:space="preserve"> PAGE   \* MERGEFORMAT </w:instrText>
        </w:r>
        <w:r>
          <w:fldChar w:fldCharType="separate"/>
        </w:r>
        <w:r w:rsidR="00623839">
          <w:rPr>
            <w:noProof/>
          </w:rPr>
          <w:t>2</w:t>
        </w:r>
        <w:r>
          <w:rPr>
            <w:noProof/>
          </w:rPr>
          <w:fldChar w:fldCharType="end"/>
        </w:r>
      </w:p>
    </w:sdtContent>
  </w:sdt>
  <w:p w:rsidR="00C533DF" w:rsidRDefault="00C5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DF" w:rsidRDefault="00C533DF" w:rsidP="008C3669">
      <w:r>
        <w:separator/>
      </w:r>
    </w:p>
  </w:footnote>
  <w:footnote w:type="continuationSeparator" w:id="0">
    <w:p w:rsidR="00C533DF" w:rsidRDefault="00C533DF" w:rsidP="008C3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1C1"/>
    <w:multiLevelType w:val="hybridMultilevel"/>
    <w:tmpl w:val="4ADC5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924BB"/>
    <w:multiLevelType w:val="hybridMultilevel"/>
    <w:tmpl w:val="88884AAC"/>
    <w:lvl w:ilvl="0" w:tplc="D2245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877E2"/>
    <w:multiLevelType w:val="hybridMultilevel"/>
    <w:tmpl w:val="27DA60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90AC9"/>
    <w:multiLevelType w:val="hybridMultilevel"/>
    <w:tmpl w:val="ADDA0A9C"/>
    <w:lvl w:ilvl="0" w:tplc="599297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05768"/>
    <w:multiLevelType w:val="hybridMultilevel"/>
    <w:tmpl w:val="0308A1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90E7D"/>
    <w:multiLevelType w:val="hybridMultilevel"/>
    <w:tmpl w:val="45C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41525A"/>
    <w:multiLevelType w:val="hybridMultilevel"/>
    <w:tmpl w:val="0BE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851E9"/>
    <w:multiLevelType w:val="hybridMultilevel"/>
    <w:tmpl w:val="A8846B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224609"/>
    <w:multiLevelType w:val="hybridMultilevel"/>
    <w:tmpl w:val="41607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2E3624"/>
    <w:multiLevelType w:val="hybridMultilevel"/>
    <w:tmpl w:val="634603FA"/>
    <w:lvl w:ilvl="0" w:tplc="B2889A18">
      <w:start w:val="1"/>
      <w:numFmt w:val="upperRoman"/>
      <w:lvlText w:val="%1."/>
      <w:lvlJc w:val="left"/>
      <w:pPr>
        <w:ind w:left="3309" w:hanging="720"/>
      </w:pPr>
      <w:rPr>
        <w:rFonts w:ascii="Arial" w:eastAsia="Arial" w:hAnsi="Arial" w:cs="Arial" w:hint="default"/>
        <w:b/>
        <w:color w:val="auto"/>
      </w:rPr>
    </w:lvl>
    <w:lvl w:ilvl="1" w:tplc="D6CE3430">
      <w:start w:val="1"/>
      <w:numFmt w:val="lowerLetter"/>
      <w:lvlText w:val="%2."/>
      <w:lvlJc w:val="left"/>
      <w:pPr>
        <w:ind w:left="3669" w:hanging="360"/>
      </w:pPr>
      <w:rPr>
        <w:color w:val="auto"/>
      </w:rPr>
    </w:lvl>
    <w:lvl w:ilvl="2" w:tplc="0809001B">
      <w:start w:val="1"/>
      <w:numFmt w:val="lowerRoman"/>
      <w:lvlText w:val="%3."/>
      <w:lvlJc w:val="right"/>
      <w:pPr>
        <w:ind w:left="4389" w:hanging="180"/>
      </w:pPr>
    </w:lvl>
    <w:lvl w:ilvl="3" w:tplc="0809000F" w:tentative="1">
      <w:start w:val="1"/>
      <w:numFmt w:val="decimal"/>
      <w:lvlText w:val="%4."/>
      <w:lvlJc w:val="left"/>
      <w:pPr>
        <w:ind w:left="5109" w:hanging="360"/>
      </w:pPr>
    </w:lvl>
    <w:lvl w:ilvl="4" w:tplc="08090019" w:tentative="1">
      <w:start w:val="1"/>
      <w:numFmt w:val="lowerLetter"/>
      <w:lvlText w:val="%5."/>
      <w:lvlJc w:val="left"/>
      <w:pPr>
        <w:ind w:left="5829" w:hanging="360"/>
      </w:pPr>
    </w:lvl>
    <w:lvl w:ilvl="5" w:tplc="0809001B" w:tentative="1">
      <w:start w:val="1"/>
      <w:numFmt w:val="lowerRoman"/>
      <w:lvlText w:val="%6."/>
      <w:lvlJc w:val="right"/>
      <w:pPr>
        <w:ind w:left="6549" w:hanging="180"/>
      </w:pPr>
    </w:lvl>
    <w:lvl w:ilvl="6" w:tplc="0809000F" w:tentative="1">
      <w:start w:val="1"/>
      <w:numFmt w:val="decimal"/>
      <w:lvlText w:val="%7."/>
      <w:lvlJc w:val="left"/>
      <w:pPr>
        <w:ind w:left="7269" w:hanging="360"/>
      </w:pPr>
    </w:lvl>
    <w:lvl w:ilvl="7" w:tplc="08090019" w:tentative="1">
      <w:start w:val="1"/>
      <w:numFmt w:val="lowerLetter"/>
      <w:lvlText w:val="%8."/>
      <w:lvlJc w:val="left"/>
      <w:pPr>
        <w:ind w:left="7989" w:hanging="360"/>
      </w:pPr>
    </w:lvl>
    <w:lvl w:ilvl="8" w:tplc="0809001B" w:tentative="1">
      <w:start w:val="1"/>
      <w:numFmt w:val="lowerRoman"/>
      <w:lvlText w:val="%9."/>
      <w:lvlJc w:val="right"/>
      <w:pPr>
        <w:ind w:left="8709" w:hanging="180"/>
      </w:pPr>
    </w:lvl>
  </w:abstractNum>
  <w:abstractNum w:abstractNumId="10" w15:restartNumberingAfterBreak="0">
    <w:nsid w:val="56BF1CFF"/>
    <w:multiLevelType w:val="hybridMultilevel"/>
    <w:tmpl w:val="0EB0C0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583BF6"/>
    <w:multiLevelType w:val="hybridMultilevel"/>
    <w:tmpl w:val="526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D1EEB"/>
    <w:multiLevelType w:val="hybridMultilevel"/>
    <w:tmpl w:val="A408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40BEB"/>
    <w:multiLevelType w:val="hybridMultilevel"/>
    <w:tmpl w:val="A106D9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B12B4"/>
    <w:multiLevelType w:val="hybridMultilevel"/>
    <w:tmpl w:val="CB6ED756"/>
    <w:lvl w:ilvl="0" w:tplc="29ECB380">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C339D"/>
    <w:multiLevelType w:val="hybridMultilevel"/>
    <w:tmpl w:val="7A7454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4D2F66"/>
    <w:multiLevelType w:val="hybridMultilevel"/>
    <w:tmpl w:val="5E46F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8"/>
  </w:num>
  <w:num w:numId="4">
    <w:abstractNumId w:val="12"/>
  </w:num>
  <w:num w:numId="5">
    <w:abstractNumId w:val="6"/>
  </w:num>
  <w:num w:numId="6">
    <w:abstractNumId w:val="2"/>
  </w:num>
  <w:num w:numId="7">
    <w:abstractNumId w:val="15"/>
  </w:num>
  <w:num w:numId="8">
    <w:abstractNumId w:val="0"/>
  </w:num>
  <w:num w:numId="9">
    <w:abstractNumId w:val="4"/>
  </w:num>
  <w:num w:numId="10">
    <w:abstractNumId w:val="10"/>
  </w:num>
  <w:num w:numId="11">
    <w:abstractNumId w:val="7"/>
  </w:num>
  <w:num w:numId="12">
    <w:abstractNumId w:val="5"/>
  </w:num>
  <w:num w:numId="13">
    <w:abstractNumId w:val="3"/>
  </w:num>
  <w:num w:numId="14">
    <w:abstractNumId w:val="1"/>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69"/>
    <w:rsid w:val="0001345A"/>
    <w:rsid w:val="000146F0"/>
    <w:rsid w:val="000166AC"/>
    <w:rsid w:val="00020E9B"/>
    <w:rsid w:val="00024722"/>
    <w:rsid w:val="00035816"/>
    <w:rsid w:val="00057AA8"/>
    <w:rsid w:val="00057B49"/>
    <w:rsid w:val="000638AA"/>
    <w:rsid w:val="000862F2"/>
    <w:rsid w:val="000D0B48"/>
    <w:rsid w:val="000D5FA8"/>
    <w:rsid w:val="000E5E78"/>
    <w:rsid w:val="000F790E"/>
    <w:rsid w:val="00122A36"/>
    <w:rsid w:val="00125131"/>
    <w:rsid w:val="001264D9"/>
    <w:rsid w:val="001319BE"/>
    <w:rsid w:val="00133F3B"/>
    <w:rsid w:val="001376C4"/>
    <w:rsid w:val="00147599"/>
    <w:rsid w:val="001514B7"/>
    <w:rsid w:val="00154A07"/>
    <w:rsid w:val="00167E7C"/>
    <w:rsid w:val="00170061"/>
    <w:rsid w:val="00170C74"/>
    <w:rsid w:val="00172508"/>
    <w:rsid w:val="001809C1"/>
    <w:rsid w:val="001842C1"/>
    <w:rsid w:val="00192A15"/>
    <w:rsid w:val="001930FA"/>
    <w:rsid w:val="001967D6"/>
    <w:rsid w:val="001B5DA1"/>
    <w:rsid w:val="001C71D2"/>
    <w:rsid w:val="001C7DE4"/>
    <w:rsid w:val="001D2125"/>
    <w:rsid w:val="001E7620"/>
    <w:rsid w:val="001F1B15"/>
    <w:rsid w:val="001F1C1E"/>
    <w:rsid w:val="001F66B6"/>
    <w:rsid w:val="002211DD"/>
    <w:rsid w:val="0023624A"/>
    <w:rsid w:val="00247399"/>
    <w:rsid w:val="002549E4"/>
    <w:rsid w:val="002654D1"/>
    <w:rsid w:val="00266CD3"/>
    <w:rsid w:val="00292213"/>
    <w:rsid w:val="00292D54"/>
    <w:rsid w:val="00296A43"/>
    <w:rsid w:val="002A5EC5"/>
    <w:rsid w:val="002B061F"/>
    <w:rsid w:val="002B6C75"/>
    <w:rsid w:val="002C37EB"/>
    <w:rsid w:val="003357DE"/>
    <w:rsid w:val="0033680D"/>
    <w:rsid w:val="00344A88"/>
    <w:rsid w:val="00351B40"/>
    <w:rsid w:val="00355332"/>
    <w:rsid w:val="003601BA"/>
    <w:rsid w:val="00364AAF"/>
    <w:rsid w:val="003755E9"/>
    <w:rsid w:val="0037782B"/>
    <w:rsid w:val="00394768"/>
    <w:rsid w:val="003A0F3E"/>
    <w:rsid w:val="003A2D54"/>
    <w:rsid w:val="003A5792"/>
    <w:rsid w:val="003E3ABA"/>
    <w:rsid w:val="00417978"/>
    <w:rsid w:val="00442854"/>
    <w:rsid w:val="00443A85"/>
    <w:rsid w:val="00456D3A"/>
    <w:rsid w:val="00456F22"/>
    <w:rsid w:val="00461162"/>
    <w:rsid w:val="00461E72"/>
    <w:rsid w:val="00463594"/>
    <w:rsid w:val="004A2FE9"/>
    <w:rsid w:val="004A3CB4"/>
    <w:rsid w:val="004B0041"/>
    <w:rsid w:val="004B6082"/>
    <w:rsid w:val="004B796E"/>
    <w:rsid w:val="004D7458"/>
    <w:rsid w:val="004E4DCE"/>
    <w:rsid w:val="004E508C"/>
    <w:rsid w:val="004F2650"/>
    <w:rsid w:val="0050364F"/>
    <w:rsid w:val="005154A2"/>
    <w:rsid w:val="00515CE7"/>
    <w:rsid w:val="005167D0"/>
    <w:rsid w:val="005339D9"/>
    <w:rsid w:val="00540877"/>
    <w:rsid w:val="00542003"/>
    <w:rsid w:val="0056757D"/>
    <w:rsid w:val="00575B30"/>
    <w:rsid w:val="005956E0"/>
    <w:rsid w:val="005A018F"/>
    <w:rsid w:val="005A01E1"/>
    <w:rsid w:val="005B1B4C"/>
    <w:rsid w:val="005B3E67"/>
    <w:rsid w:val="005B4F64"/>
    <w:rsid w:val="005D693C"/>
    <w:rsid w:val="005E44BA"/>
    <w:rsid w:val="005F247B"/>
    <w:rsid w:val="00606C08"/>
    <w:rsid w:val="00620B09"/>
    <w:rsid w:val="00623839"/>
    <w:rsid w:val="00627FB8"/>
    <w:rsid w:val="00633457"/>
    <w:rsid w:val="006446F9"/>
    <w:rsid w:val="006558AD"/>
    <w:rsid w:val="006719D1"/>
    <w:rsid w:val="00682A1D"/>
    <w:rsid w:val="00692ED0"/>
    <w:rsid w:val="00697016"/>
    <w:rsid w:val="006A41E4"/>
    <w:rsid w:val="006B057C"/>
    <w:rsid w:val="006B77B9"/>
    <w:rsid w:val="006C104D"/>
    <w:rsid w:val="006D082A"/>
    <w:rsid w:val="006D351E"/>
    <w:rsid w:val="006D3861"/>
    <w:rsid w:val="006E10AC"/>
    <w:rsid w:val="006E574C"/>
    <w:rsid w:val="006F0C71"/>
    <w:rsid w:val="006F531E"/>
    <w:rsid w:val="00710A06"/>
    <w:rsid w:val="00717C4F"/>
    <w:rsid w:val="00730FCA"/>
    <w:rsid w:val="00735705"/>
    <w:rsid w:val="00737E84"/>
    <w:rsid w:val="00751E27"/>
    <w:rsid w:val="00757415"/>
    <w:rsid w:val="00771B97"/>
    <w:rsid w:val="00771D1D"/>
    <w:rsid w:val="007809BB"/>
    <w:rsid w:val="00794A94"/>
    <w:rsid w:val="007A16FB"/>
    <w:rsid w:val="007C3060"/>
    <w:rsid w:val="007C5087"/>
    <w:rsid w:val="007D0F5E"/>
    <w:rsid w:val="007F6F84"/>
    <w:rsid w:val="00800301"/>
    <w:rsid w:val="00810709"/>
    <w:rsid w:val="00812ED6"/>
    <w:rsid w:val="00815909"/>
    <w:rsid w:val="00816851"/>
    <w:rsid w:val="00817BC1"/>
    <w:rsid w:val="008234F6"/>
    <w:rsid w:val="0082507C"/>
    <w:rsid w:val="008259BB"/>
    <w:rsid w:val="00831FA7"/>
    <w:rsid w:val="00853886"/>
    <w:rsid w:val="00865676"/>
    <w:rsid w:val="0087283A"/>
    <w:rsid w:val="00882FA7"/>
    <w:rsid w:val="00893AA7"/>
    <w:rsid w:val="008A3C1B"/>
    <w:rsid w:val="008A4AE5"/>
    <w:rsid w:val="008B1DC2"/>
    <w:rsid w:val="008B3D17"/>
    <w:rsid w:val="008B64F3"/>
    <w:rsid w:val="008C3669"/>
    <w:rsid w:val="008D5791"/>
    <w:rsid w:val="008E10E8"/>
    <w:rsid w:val="008E5296"/>
    <w:rsid w:val="008F1C18"/>
    <w:rsid w:val="008F5EA2"/>
    <w:rsid w:val="008F6ED0"/>
    <w:rsid w:val="0091588D"/>
    <w:rsid w:val="00923D75"/>
    <w:rsid w:val="0092515B"/>
    <w:rsid w:val="00964E62"/>
    <w:rsid w:val="009804B6"/>
    <w:rsid w:val="0098433A"/>
    <w:rsid w:val="00986359"/>
    <w:rsid w:val="00992DDD"/>
    <w:rsid w:val="00994148"/>
    <w:rsid w:val="009A7B73"/>
    <w:rsid w:val="009B0BB4"/>
    <w:rsid w:val="009C1780"/>
    <w:rsid w:val="009C72F9"/>
    <w:rsid w:val="009D48C3"/>
    <w:rsid w:val="009D5277"/>
    <w:rsid w:val="009D57DB"/>
    <w:rsid w:val="009D583D"/>
    <w:rsid w:val="009D66B4"/>
    <w:rsid w:val="009D6B44"/>
    <w:rsid w:val="009F2FDC"/>
    <w:rsid w:val="009F69BE"/>
    <w:rsid w:val="00A014DE"/>
    <w:rsid w:val="00A0622B"/>
    <w:rsid w:val="00A13AC7"/>
    <w:rsid w:val="00A228DD"/>
    <w:rsid w:val="00A34DAB"/>
    <w:rsid w:val="00A4184D"/>
    <w:rsid w:val="00A541EE"/>
    <w:rsid w:val="00A61CDD"/>
    <w:rsid w:val="00A71143"/>
    <w:rsid w:val="00A943CE"/>
    <w:rsid w:val="00A96F97"/>
    <w:rsid w:val="00AA2A77"/>
    <w:rsid w:val="00AA5A4B"/>
    <w:rsid w:val="00AA71BA"/>
    <w:rsid w:val="00AC10E6"/>
    <w:rsid w:val="00AC172F"/>
    <w:rsid w:val="00AD65D2"/>
    <w:rsid w:val="00AE319D"/>
    <w:rsid w:val="00AF634E"/>
    <w:rsid w:val="00B03E5A"/>
    <w:rsid w:val="00B13E38"/>
    <w:rsid w:val="00B20E78"/>
    <w:rsid w:val="00B23EE7"/>
    <w:rsid w:val="00B37316"/>
    <w:rsid w:val="00B41A4E"/>
    <w:rsid w:val="00B453D0"/>
    <w:rsid w:val="00B66D59"/>
    <w:rsid w:val="00B67FEB"/>
    <w:rsid w:val="00B76488"/>
    <w:rsid w:val="00B767B5"/>
    <w:rsid w:val="00B86074"/>
    <w:rsid w:val="00B959BF"/>
    <w:rsid w:val="00BA4FD6"/>
    <w:rsid w:val="00BB5751"/>
    <w:rsid w:val="00BC2B77"/>
    <w:rsid w:val="00BC4758"/>
    <w:rsid w:val="00BC4DDD"/>
    <w:rsid w:val="00BE5887"/>
    <w:rsid w:val="00BE5C5F"/>
    <w:rsid w:val="00BF381D"/>
    <w:rsid w:val="00BF7CE1"/>
    <w:rsid w:val="00C00AC1"/>
    <w:rsid w:val="00C02C2D"/>
    <w:rsid w:val="00C204AC"/>
    <w:rsid w:val="00C25D70"/>
    <w:rsid w:val="00C33871"/>
    <w:rsid w:val="00C33E30"/>
    <w:rsid w:val="00C46D27"/>
    <w:rsid w:val="00C533DF"/>
    <w:rsid w:val="00C571CD"/>
    <w:rsid w:val="00C62578"/>
    <w:rsid w:val="00C64217"/>
    <w:rsid w:val="00C844BB"/>
    <w:rsid w:val="00C8731F"/>
    <w:rsid w:val="00C921CE"/>
    <w:rsid w:val="00CA7D70"/>
    <w:rsid w:val="00CB31EB"/>
    <w:rsid w:val="00CB455E"/>
    <w:rsid w:val="00CC1E87"/>
    <w:rsid w:val="00CC7DE8"/>
    <w:rsid w:val="00CE5735"/>
    <w:rsid w:val="00CF00B9"/>
    <w:rsid w:val="00CF4218"/>
    <w:rsid w:val="00D00ACB"/>
    <w:rsid w:val="00D067BF"/>
    <w:rsid w:val="00D156D0"/>
    <w:rsid w:val="00D15B44"/>
    <w:rsid w:val="00D34AC9"/>
    <w:rsid w:val="00D35C62"/>
    <w:rsid w:val="00D3656E"/>
    <w:rsid w:val="00D37F13"/>
    <w:rsid w:val="00D4079D"/>
    <w:rsid w:val="00D42868"/>
    <w:rsid w:val="00D4646C"/>
    <w:rsid w:val="00D80E55"/>
    <w:rsid w:val="00D837C3"/>
    <w:rsid w:val="00D859A3"/>
    <w:rsid w:val="00DA4269"/>
    <w:rsid w:val="00DA4F78"/>
    <w:rsid w:val="00DA6765"/>
    <w:rsid w:val="00DD110C"/>
    <w:rsid w:val="00DD73CD"/>
    <w:rsid w:val="00DD7A7E"/>
    <w:rsid w:val="00DF0E24"/>
    <w:rsid w:val="00DF4273"/>
    <w:rsid w:val="00DF7EF3"/>
    <w:rsid w:val="00E05D0E"/>
    <w:rsid w:val="00E13F5C"/>
    <w:rsid w:val="00E2194E"/>
    <w:rsid w:val="00E22141"/>
    <w:rsid w:val="00E230EE"/>
    <w:rsid w:val="00E30232"/>
    <w:rsid w:val="00E33748"/>
    <w:rsid w:val="00E36019"/>
    <w:rsid w:val="00E87F2D"/>
    <w:rsid w:val="00EA5561"/>
    <w:rsid w:val="00EB19E9"/>
    <w:rsid w:val="00EB6321"/>
    <w:rsid w:val="00EC6301"/>
    <w:rsid w:val="00EE3B21"/>
    <w:rsid w:val="00EF049B"/>
    <w:rsid w:val="00F14490"/>
    <w:rsid w:val="00F6171B"/>
    <w:rsid w:val="00F70200"/>
    <w:rsid w:val="00F83A08"/>
    <w:rsid w:val="00F84A59"/>
    <w:rsid w:val="00F93A86"/>
    <w:rsid w:val="00FA0DAE"/>
    <w:rsid w:val="00FA4E2D"/>
    <w:rsid w:val="00FB464D"/>
    <w:rsid w:val="00FC29CE"/>
    <w:rsid w:val="00FC662E"/>
    <w:rsid w:val="00FC6728"/>
    <w:rsid w:val="00FE1D1E"/>
    <w:rsid w:val="00FF2F87"/>
    <w:rsid w:val="00FF49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EE1E3E2"/>
  <w15:docId w15:val="{0BCA6F30-958E-4794-8DF7-1C56EC95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90E"/>
    <w:rPr>
      <w:sz w:val="24"/>
      <w:szCs w:val="24"/>
    </w:rPr>
  </w:style>
  <w:style w:type="paragraph" w:styleId="Heading1">
    <w:name w:val="heading 1"/>
    <w:basedOn w:val="Normal"/>
    <w:next w:val="Normal"/>
    <w:link w:val="Heading1Char"/>
    <w:uiPriority w:val="9"/>
    <w:qFormat/>
    <w:rsid w:val="000F79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790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790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790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790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790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790E"/>
    <w:pPr>
      <w:spacing w:before="240" w:after="60"/>
      <w:outlineLvl w:val="6"/>
    </w:pPr>
  </w:style>
  <w:style w:type="paragraph" w:styleId="Heading8">
    <w:name w:val="heading 8"/>
    <w:basedOn w:val="Normal"/>
    <w:next w:val="Normal"/>
    <w:link w:val="Heading8Char"/>
    <w:uiPriority w:val="9"/>
    <w:semiHidden/>
    <w:unhideWhenUsed/>
    <w:qFormat/>
    <w:rsid w:val="000F790E"/>
    <w:pPr>
      <w:spacing w:before="240" w:after="60"/>
      <w:outlineLvl w:val="7"/>
    </w:pPr>
    <w:rPr>
      <w:i/>
      <w:iCs/>
    </w:rPr>
  </w:style>
  <w:style w:type="paragraph" w:styleId="Heading9">
    <w:name w:val="heading 9"/>
    <w:basedOn w:val="Normal"/>
    <w:next w:val="Normal"/>
    <w:link w:val="Heading9Char"/>
    <w:uiPriority w:val="9"/>
    <w:semiHidden/>
    <w:unhideWhenUsed/>
    <w:qFormat/>
    <w:rsid w:val="000F790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90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790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790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790E"/>
    <w:rPr>
      <w:b/>
      <w:bCs/>
      <w:sz w:val="28"/>
      <w:szCs w:val="28"/>
    </w:rPr>
  </w:style>
  <w:style w:type="character" w:customStyle="1" w:styleId="Heading5Char">
    <w:name w:val="Heading 5 Char"/>
    <w:basedOn w:val="DefaultParagraphFont"/>
    <w:link w:val="Heading5"/>
    <w:uiPriority w:val="9"/>
    <w:semiHidden/>
    <w:rsid w:val="000F790E"/>
    <w:rPr>
      <w:b/>
      <w:bCs/>
      <w:i/>
      <w:iCs/>
      <w:sz w:val="26"/>
      <w:szCs w:val="26"/>
    </w:rPr>
  </w:style>
  <w:style w:type="character" w:customStyle="1" w:styleId="Heading6Char">
    <w:name w:val="Heading 6 Char"/>
    <w:basedOn w:val="DefaultParagraphFont"/>
    <w:link w:val="Heading6"/>
    <w:uiPriority w:val="9"/>
    <w:semiHidden/>
    <w:rsid w:val="000F790E"/>
    <w:rPr>
      <w:b/>
      <w:bCs/>
    </w:rPr>
  </w:style>
  <w:style w:type="character" w:customStyle="1" w:styleId="Heading7Char">
    <w:name w:val="Heading 7 Char"/>
    <w:basedOn w:val="DefaultParagraphFont"/>
    <w:link w:val="Heading7"/>
    <w:uiPriority w:val="9"/>
    <w:semiHidden/>
    <w:rsid w:val="000F790E"/>
    <w:rPr>
      <w:sz w:val="24"/>
      <w:szCs w:val="24"/>
    </w:rPr>
  </w:style>
  <w:style w:type="character" w:customStyle="1" w:styleId="Heading8Char">
    <w:name w:val="Heading 8 Char"/>
    <w:basedOn w:val="DefaultParagraphFont"/>
    <w:link w:val="Heading8"/>
    <w:uiPriority w:val="9"/>
    <w:semiHidden/>
    <w:rsid w:val="000F790E"/>
    <w:rPr>
      <w:i/>
      <w:iCs/>
      <w:sz w:val="24"/>
      <w:szCs w:val="24"/>
    </w:rPr>
  </w:style>
  <w:style w:type="character" w:customStyle="1" w:styleId="Heading9Char">
    <w:name w:val="Heading 9 Char"/>
    <w:basedOn w:val="DefaultParagraphFont"/>
    <w:link w:val="Heading9"/>
    <w:uiPriority w:val="9"/>
    <w:semiHidden/>
    <w:rsid w:val="000F790E"/>
    <w:rPr>
      <w:rFonts w:asciiTheme="majorHAnsi" w:eastAsiaTheme="majorEastAsia" w:hAnsiTheme="majorHAnsi"/>
    </w:rPr>
  </w:style>
  <w:style w:type="paragraph" w:styleId="Title">
    <w:name w:val="Title"/>
    <w:basedOn w:val="Normal"/>
    <w:next w:val="Normal"/>
    <w:link w:val="TitleChar"/>
    <w:uiPriority w:val="10"/>
    <w:qFormat/>
    <w:rsid w:val="000F790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790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790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790E"/>
    <w:rPr>
      <w:rFonts w:asciiTheme="majorHAnsi" w:eastAsiaTheme="majorEastAsia" w:hAnsiTheme="majorHAnsi"/>
      <w:sz w:val="24"/>
      <w:szCs w:val="24"/>
    </w:rPr>
  </w:style>
  <w:style w:type="character" w:styleId="Strong">
    <w:name w:val="Strong"/>
    <w:basedOn w:val="DefaultParagraphFont"/>
    <w:uiPriority w:val="22"/>
    <w:qFormat/>
    <w:rsid w:val="000F790E"/>
    <w:rPr>
      <w:b/>
      <w:bCs/>
    </w:rPr>
  </w:style>
  <w:style w:type="character" w:styleId="Emphasis">
    <w:name w:val="Emphasis"/>
    <w:basedOn w:val="DefaultParagraphFont"/>
    <w:uiPriority w:val="20"/>
    <w:qFormat/>
    <w:rsid w:val="000F790E"/>
    <w:rPr>
      <w:rFonts w:asciiTheme="minorHAnsi" w:hAnsiTheme="minorHAnsi"/>
      <w:b/>
      <w:i/>
      <w:iCs/>
    </w:rPr>
  </w:style>
  <w:style w:type="paragraph" w:styleId="NoSpacing">
    <w:name w:val="No Spacing"/>
    <w:basedOn w:val="Normal"/>
    <w:uiPriority w:val="1"/>
    <w:qFormat/>
    <w:rsid w:val="000F790E"/>
    <w:rPr>
      <w:szCs w:val="32"/>
    </w:rPr>
  </w:style>
  <w:style w:type="paragraph" w:styleId="ListParagraph">
    <w:name w:val="List Paragraph"/>
    <w:basedOn w:val="Normal"/>
    <w:uiPriority w:val="34"/>
    <w:qFormat/>
    <w:rsid w:val="000F790E"/>
    <w:pPr>
      <w:ind w:left="720"/>
      <w:contextualSpacing/>
    </w:pPr>
  </w:style>
  <w:style w:type="paragraph" w:styleId="Quote">
    <w:name w:val="Quote"/>
    <w:basedOn w:val="Normal"/>
    <w:next w:val="Normal"/>
    <w:link w:val="QuoteChar"/>
    <w:uiPriority w:val="29"/>
    <w:qFormat/>
    <w:rsid w:val="000F790E"/>
    <w:rPr>
      <w:i/>
    </w:rPr>
  </w:style>
  <w:style w:type="character" w:customStyle="1" w:styleId="QuoteChar">
    <w:name w:val="Quote Char"/>
    <w:basedOn w:val="DefaultParagraphFont"/>
    <w:link w:val="Quote"/>
    <w:uiPriority w:val="29"/>
    <w:rsid w:val="000F790E"/>
    <w:rPr>
      <w:i/>
      <w:sz w:val="24"/>
      <w:szCs w:val="24"/>
    </w:rPr>
  </w:style>
  <w:style w:type="paragraph" w:styleId="IntenseQuote">
    <w:name w:val="Intense Quote"/>
    <w:basedOn w:val="Normal"/>
    <w:next w:val="Normal"/>
    <w:link w:val="IntenseQuoteChar"/>
    <w:uiPriority w:val="30"/>
    <w:qFormat/>
    <w:rsid w:val="000F790E"/>
    <w:pPr>
      <w:ind w:left="720" w:right="720"/>
    </w:pPr>
    <w:rPr>
      <w:b/>
      <w:i/>
      <w:szCs w:val="22"/>
    </w:rPr>
  </w:style>
  <w:style w:type="character" w:customStyle="1" w:styleId="IntenseQuoteChar">
    <w:name w:val="Intense Quote Char"/>
    <w:basedOn w:val="DefaultParagraphFont"/>
    <w:link w:val="IntenseQuote"/>
    <w:uiPriority w:val="30"/>
    <w:rsid w:val="000F790E"/>
    <w:rPr>
      <w:b/>
      <w:i/>
      <w:sz w:val="24"/>
    </w:rPr>
  </w:style>
  <w:style w:type="character" w:styleId="SubtleEmphasis">
    <w:name w:val="Subtle Emphasis"/>
    <w:uiPriority w:val="19"/>
    <w:qFormat/>
    <w:rsid w:val="000F790E"/>
    <w:rPr>
      <w:i/>
      <w:color w:val="5A5A5A" w:themeColor="text1" w:themeTint="A5"/>
    </w:rPr>
  </w:style>
  <w:style w:type="character" w:styleId="IntenseEmphasis">
    <w:name w:val="Intense Emphasis"/>
    <w:basedOn w:val="DefaultParagraphFont"/>
    <w:uiPriority w:val="21"/>
    <w:qFormat/>
    <w:rsid w:val="000F790E"/>
    <w:rPr>
      <w:b/>
      <w:i/>
      <w:sz w:val="24"/>
      <w:szCs w:val="24"/>
      <w:u w:val="single"/>
    </w:rPr>
  </w:style>
  <w:style w:type="character" w:styleId="SubtleReference">
    <w:name w:val="Subtle Reference"/>
    <w:basedOn w:val="DefaultParagraphFont"/>
    <w:uiPriority w:val="31"/>
    <w:qFormat/>
    <w:rsid w:val="000F790E"/>
    <w:rPr>
      <w:sz w:val="24"/>
      <w:szCs w:val="24"/>
      <w:u w:val="single"/>
    </w:rPr>
  </w:style>
  <w:style w:type="character" w:styleId="IntenseReference">
    <w:name w:val="Intense Reference"/>
    <w:basedOn w:val="DefaultParagraphFont"/>
    <w:uiPriority w:val="32"/>
    <w:qFormat/>
    <w:rsid w:val="000F790E"/>
    <w:rPr>
      <w:b/>
      <w:sz w:val="24"/>
      <w:u w:val="single"/>
    </w:rPr>
  </w:style>
  <w:style w:type="character" w:styleId="BookTitle">
    <w:name w:val="Book Title"/>
    <w:basedOn w:val="DefaultParagraphFont"/>
    <w:uiPriority w:val="33"/>
    <w:qFormat/>
    <w:rsid w:val="000F790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790E"/>
    <w:pPr>
      <w:outlineLvl w:val="9"/>
    </w:pPr>
  </w:style>
  <w:style w:type="table" w:styleId="TableGrid">
    <w:name w:val="Table Grid"/>
    <w:basedOn w:val="TableNormal"/>
    <w:uiPriority w:val="59"/>
    <w:rsid w:val="008C3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669"/>
    <w:pPr>
      <w:tabs>
        <w:tab w:val="center" w:pos="4513"/>
        <w:tab w:val="right" w:pos="9026"/>
      </w:tabs>
    </w:pPr>
  </w:style>
  <w:style w:type="character" w:customStyle="1" w:styleId="HeaderChar">
    <w:name w:val="Header Char"/>
    <w:basedOn w:val="DefaultParagraphFont"/>
    <w:link w:val="Header"/>
    <w:uiPriority w:val="99"/>
    <w:rsid w:val="008C3669"/>
    <w:rPr>
      <w:sz w:val="24"/>
      <w:szCs w:val="24"/>
    </w:rPr>
  </w:style>
  <w:style w:type="paragraph" w:styleId="Footer">
    <w:name w:val="footer"/>
    <w:basedOn w:val="Normal"/>
    <w:link w:val="FooterChar"/>
    <w:uiPriority w:val="99"/>
    <w:unhideWhenUsed/>
    <w:rsid w:val="008C3669"/>
    <w:pPr>
      <w:tabs>
        <w:tab w:val="center" w:pos="4513"/>
        <w:tab w:val="right" w:pos="9026"/>
      </w:tabs>
    </w:pPr>
  </w:style>
  <w:style w:type="character" w:customStyle="1" w:styleId="FooterChar">
    <w:name w:val="Footer Char"/>
    <w:basedOn w:val="DefaultParagraphFont"/>
    <w:link w:val="Footer"/>
    <w:uiPriority w:val="99"/>
    <w:rsid w:val="008C3669"/>
    <w:rPr>
      <w:sz w:val="24"/>
      <w:szCs w:val="24"/>
    </w:rPr>
  </w:style>
  <w:style w:type="paragraph" w:styleId="BalloonText">
    <w:name w:val="Balloon Text"/>
    <w:basedOn w:val="Normal"/>
    <w:link w:val="BalloonTextChar"/>
    <w:uiPriority w:val="99"/>
    <w:semiHidden/>
    <w:unhideWhenUsed/>
    <w:rsid w:val="00B767B5"/>
    <w:rPr>
      <w:rFonts w:ascii="Tahoma" w:hAnsi="Tahoma" w:cs="Tahoma"/>
      <w:sz w:val="16"/>
      <w:szCs w:val="16"/>
    </w:rPr>
  </w:style>
  <w:style w:type="character" w:customStyle="1" w:styleId="BalloonTextChar">
    <w:name w:val="Balloon Text Char"/>
    <w:basedOn w:val="DefaultParagraphFont"/>
    <w:link w:val="BalloonText"/>
    <w:uiPriority w:val="99"/>
    <w:semiHidden/>
    <w:rsid w:val="00B767B5"/>
    <w:rPr>
      <w:rFonts w:ascii="Tahoma" w:hAnsi="Tahoma" w:cs="Tahoma"/>
      <w:sz w:val="16"/>
      <w:szCs w:val="16"/>
    </w:rPr>
  </w:style>
  <w:style w:type="paragraph" w:customStyle="1" w:styleId="Default">
    <w:name w:val="Default"/>
    <w:rsid w:val="00E13F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339D9"/>
    <w:pPr>
      <w:spacing w:before="100" w:beforeAutospacing="1" w:after="100" w:afterAutospacing="1"/>
    </w:pPr>
    <w:rPr>
      <w:rFonts w:ascii="Times New Roman" w:eastAsia="Times New Roman" w:hAnsi="Times New Roman"/>
      <w:lang w:eastAsia="en-GB"/>
    </w:rPr>
  </w:style>
  <w:style w:type="character" w:customStyle="1" w:styleId="textexposedshow">
    <w:name w:val="text_exposed_show"/>
    <w:basedOn w:val="DefaultParagraphFont"/>
    <w:rsid w:val="005339D9"/>
  </w:style>
  <w:style w:type="character" w:styleId="Hyperlink">
    <w:name w:val="Hyperlink"/>
    <w:basedOn w:val="DefaultParagraphFont"/>
    <w:uiPriority w:val="99"/>
    <w:unhideWhenUsed/>
    <w:rsid w:val="00984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7002">
      <w:bodyDiv w:val="1"/>
      <w:marLeft w:val="0"/>
      <w:marRight w:val="0"/>
      <w:marTop w:val="0"/>
      <w:marBottom w:val="0"/>
      <w:divBdr>
        <w:top w:val="none" w:sz="0" w:space="0" w:color="auto"/>
        <w:left w:val="none" w:sz="0" w:space="0" w:color="auto"/>
        <w:bottom w:val="none" w:sz="0" w:space="0" w:color="auto"/>
        <w:right w:val="none" w:sz="0" w:space="0" w:color="auto"/>
      </w:divBdr>
      <w:divsChild>
        <w:div w:id="78651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C029-1D8E-4365-8956-50CE535C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Nicholas (Dudley CCG)</dc:creator>
  <cp:lastModifiedBy>Helen Taplin</cp:lastModifiedBy>
  <cp:revision>5</cp:revision>
  <cp:lastPrinted>2018-02-07T12:26:00Z</cp:lastPrinted>
  <dcterms:created xsi:type="dcterms:W3CDTF">2025-11-20T12:04:00Z</dcterms:created>
  <dcterms:modified xsi:type="dcterms:W3CDTF">2025-12-29T12:38:00Z</dcterms:modified>
</cp:coreProperties>
</file>